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2A4" w:rsidRPr="002D231B" w:rsidRDefault="00623C61">
      <w:pPr>
        <w:pStyle w:val="BodyText"/>
        <w:spacing w:before="74" w:line="244" w:lineRule="auto"/>
        <w:ind w:right="209"/>
        <w:rPr>
          <w:lang w:val="sr-Cyrl-RS"/>
        </w:rPr>
      </w:pPr>
      <w:r>
        <w:t>На</w:t>
      </w:r>
      <w:r>
        <w:rPr>
          <w:spacing w:val="1"/>
        </w:rPr>
        <w:t xml:space="preserve"> </w:t>
      </w:r>
      <w:r>
        <w:t>основу члана</w:t>
      </w:r>
      <w:r>
        <w:rPr>
          <w:spacing w:val="1"/>
        </w:rPr>
        <w:t xml:space="preserve"> </w:t>
      </w:r>
      <w:r>
        <w:t>43 став 1</w:t>
      </w:r>
      <w:r>
        <w:rPr>
          <w:spacing w:val="1"/>
        </w:rPr>
        <w:t xml:space="preserve"> </w:t>
      </w:r>
      <w:r>
        <w:t>тачка</w:t>
      </w:r>
      <w:r>
        <w:rPr>
          <w:spacing w:val="1"/>
        </w:rPr>
        <w:t xml:space="preserve"> </w:t>
      </w:r>
      <w:r>
        <w:t>5 Закона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запошљавању и</w:t>
      </w:r>
      <w:r>
        <w:rPr>
          <w:spacing w:val="1"/>
        </w:rPr>
        <w:t xml:space="preserve"> </w:t>
      </w:r>
      <w:r>
        <w:t>осигурању за</w:t>
      </w:r>
      <w:r>
        <w:rPr>
          <w:spacing w:val="1"/>
        </w:rPr>
        <w:t xml:space="preserve"> </w:t>
      </w:r>
      <w:r>
        <w:t>случај</w:t>
      </w:r>
      <w:r>
        <w:rPr>
          <w:spacing w:val="1"/>
        </w:rPr>
        <w:t xml:space="preserve"> </w:t>
      </w:r>
      <w:r>
        <w:t xml:space="preserve">незапослености („Сл. гласник РС“, бр. 36/09, 88/10, 38/15, 113/17 </w:t>
      </w:r>
      <w:r>
        <w:rPr>
          <w:w w:val="160"/>
        </w:rPr>
        <w:t xml:space="preserve">– </w:t>
      </w:r>
      <w:r>
        <w:t>др. Закон, 113/17 и</w:t>
      </w:r>
      <w:r>
        <w:rPr>
          <w:spacing w:val="1"/>
        </w:rPr>
        <w:t xml:space="preserve"> </w:t>
      </w:r>
      <w:r>
        <w:t>49/21),</w:t>
      </w:r>
      <w:r>
        <w:rPr>
          <w:spacing w:val="1"/>
        </w:rPr>
        <w:t xml:space="preserve"> </w:t>
      </w:r>
      <w:r>
        <w:t>члана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став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тачка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професионалној</w:t>
      </w:r>
      <w:r>
        <w:rPr>
          <w:spacing w:val="1"/>
        </w:rPr>
        <w:t xml:space="preserve"> </w:t>
      </w:r>
      <w:r>
        <w:t>рехабилитацији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 xml:space="preserve">запошљавању особа са инвалидитетом („Сл. гласник </w:t>
      </w:r>
      <w:r>
        <w:t xml:space="preserve">РС“, бр. 36/09, 32/13 и 14/22 </w:t>
      </w:r>
      <w:r>
        <w:rPr>
          <w:w w:val="160"/>
        </w:rPr>
        <w:t xml:space="preserve">– </w:t>
      </w:r>
      <w:r>
        <w:t>др.</w:t>
      </w:r>
      <w:r>
        <w:rPr>
          <w:spacing w:val="1"/>
        </w:rPr>
        <w:t xml:space="preserve"> </w:t>
      </w:r>
      <w:r>
        <w:t>закон), Акционог плана за период од 2021. до 2023. године за спровођење Стратегије</w:t>
      </w:r>
      <w:r>
        <w:rPr>
          <w:spacing w:val="1"/>
        </w:rPr>
        <w:t xml:space="preserve"> </w:t>
      </w:r>
      <w:r>
        <w:t>запошљавања у Републици Србији за перид од 2021. до 2026. године („Сл. гласник РС“,</w:t>
      </w:r>
      <w:r>
        <w:rPr>
          <w:spacing w:val="-61"/>
        </w:rPr>
        <w:t xml:space="preserve"> </w:t>
      </w:r>
      <w:r>
        <w:t>бр.</w:t>
      </w:r>
      <w:r>
        <w:rPr>
          <w:spacing w:val="1"/>
        </w:rPr>
        <w:t xml:space="preserve"> </w:t>
      </w:r>
      <w:r>
        <w:t>30/21)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чланова</w:t>
      </w:r>
      <w:r>
        <w:rPr>
          <w:spacing w:val="1"/>
        </w:rPr>
        <w:t xml:space="preserve"> </w:t>
      </w:r>
      <w:r>
        <w:t>60,</w:t>
      </w:r>
      <w:r>
        <w:rPr>
          <w:spacing w:val="1"/>
        </w:rPr>
        <w:t xml:space="preserve"> </w:t>
      </w:r>
      <w:r>
        <w:t>104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129</w:t>
      </w:r>
      <w:r>
        <w:rPr>
          <w:spacing w:val="1"/>
        </w:rPr>
        <w:t xml:space="preserve"> </w:t>
      </w:r>
      <w:r>
        <w:t>Правилника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критеријумима,</w:t>
      </w:r>
      <w:r>
        <w:rPr>
          <w:spacing w:val="1"/>
        </w:rPr>
        <w:t xml:space="preserve"> </w:t>
      </w:r>
      <w:r>
        <w:t>начину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-61"/>
        </w:rPr>
        <w:t xml:space="preserve"> </w:t>
      </w:r>
      <w:r>
        <w:t>питањима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значаја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спровођење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активне</w:t>
      </w:r>
      <w:r>
        <w:rPr>
          <w:spacing w:val="1"/>
        </w:rPr>
        <w:t xml:space="preserve"> </w:t>
      </w:r>
      <w:r>
        <w:t>политике</w:t>
      </w:r>
      <w:r>
        <w:rPr>
          <w:spacing w:val="1"/>
        </w:rPr>
        <w:t xml:space="preserve"> </w:t>
      </w:r>
      <w:r>
        <w:t>запошљавања</w:t>
      </w:r>
      <w:r>
        <w:rPr>
          <w:spacing w:val="1"/>
        </w:rPr>
        <w:t xml:space="preserve"> </w:t>
      </w:r>
      <w:r>
        <w:t>(„Сл.</w:t>
      </w:r>
      <w:r>
        <w:rPr>
          <w:spacing w:val="1"/>
        </w:rPr>
        <w:t xml:space="preserve"> </w:t>
      </w:r>
      <w:r>
        <w:t>гласник РС“,</w:t>
      </w:r>
      <w:r>
        <w:rPr>
          <w:spacing w:val="2"/>
        </w:rPr>
        <w:t xml:space="preserve"> </w:t>
      </w:r>
      <w:r>
        <w:t>бр.</w:t>
      </w:r>
      <w:r>
        <w:rPr>
          <w:spacing w:val="2"/>
        </w:rPr>
        <w:t xml:space="preserve"> </w:t>
      </w:r>
      <w:r>
        <w:t>102/15, 5/17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 xml:space="preserve">9/18), </w:t>
      </w:r>
      <w:r w:rsidR="002D231B">
        <w:rPr>
          <w:lang w:val="sr-Cyrl-RS"/>
        </w:rPr>
        <w:t xml:space="preserve">и потписаног Споразума о уређивању међусобних права и обавеза у реализацији мера активне политике запошљавања број 0306-101- </w:t>
      </w:r>
      <w:r w:rsidR="008238FC">
        <w:rPr>
          <w:lang w:val="sr-Cyrl-RS"/>
        </w:rPr>
        <w:t>1</w:t>
      </w:r>
      <w:r w:rsidR="002D231B">
        <w:rPr>
          <w:lang w:val="sr-Cyrl-RS"/>
        </w:rPr>
        <w:t xml:space="preserve"> /2023 од 1</w:t>
      </w:r>
      <w:r w:rsidR="008238FC">
        <w:rPr>
          <w:lang w:val="sr-Cyrl-RS"/>
        </w:rPr>
        <w:t>6</w:t>
      </w:r>
      <w:r w:rsidR="002D231B">
        <w:rPr>
          <w:lang w:val="sr-Cyrl-RS"/>
        </w:rPr>
        <w:t>.05.2023</w:t>
      </w:r>
    </w:p>
    <w:p w:rsidR="002D231B" w:rsidRDefault="00623C61">
      <w:pPr>
        <w:pStyle w:val="Heading1"/>
        <w:spacing w:before="218"/>
        <w:ind w:left="1610" w:right="1618"/>
        <w:jc w:val="center"/>
        <w:rPr>
          <w:lang w:val="sr-Cyrl-RS"/>
        </w:rPr>
      </w:pPr>
      <w:r>
        <w:t>НАЦИОНАЛНА</w:t>
      </w:r>
      <w:r>
        <w:rPr>
          <w:spacing w:val="-8"/>
        </w:rPr>
        <w:t xml:space="preserve"> </w:t>
      </w:r>
      <w:r>
        <w:t>СЛУЖБА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ЗАПОШЉАВАЊЕ</w:t>
      </w:r>
      <w:r w:rsidR="002D231B">
        <w:rPr>
          <w:lang w:val="sr-Cyrl-RS"/>
        </w:rPr>
        <w:t xml:space="preserve"> И </w:t>
      </w:r>
    </w:p>
    <w:p w:rsidR="003B72A4" w:rsidRPr="002D231B" w:rsidRDefault="002D231B">
      <w:pPr>
        <w:pStyle w:val="Heading1"/>
        <w:spacing w:before="218"/>
        <w:ind w:left="1610" w:right="1618"/>
        <w:jc w:val="center"/>
        <w:rPr>
          <w:lang w:val="sr-Cyrl-RS"/>
        </w:rPr>
      </w:pPr>
      <w:r>
        <w:rPr>
          <w:lang w:val="sr-Cyrl-RS"/>
        </w:rPr>
        <w:t xml:space="preserve">ОПШТИНА МЕРОШИНА   </w:t>
      </w:r>
    </w:p>
    <w:p w:rsidR="003B72A4" w:rsidRDefault="00623C61">
      <w:pPr>
        <w:spacing w:before="116" w:line="390" w:lineRule="atLeast"/>
        <w:ind w:left="4325" w:right="4324" w:hanging="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Расписуј</w:t>
      </w:r>
      <w:r w:rsidR="002D231B">
        <w:rPr>
          <w:rFonts w:ascii="Arial" w:hAnsi="Arial"/>
          <w:b/>
          <w:sz w:val="24"/>
          <w:lang w:val="sr-Cyrl-RS"/>
        </w:rPr>
        <w:t>у</w:t>
      </w:r>
      <w:r>
        <w:rPr>
          <w:rFonts w:ascii="Arial" w:hAnsi="Arial"/>
          <w:b/>
          <w:spacing w:val="-14"/>
          <w:sz w:val="24"/>
        </w:rPr>
        <w:t xml:space="preserve"> </w:t>
      </w:r>
      <w:r w:rsidR="002D231B">
        <w:rPr>
          <w:rFonts w:ascii="Arial" w:hAnsi="Arial"/>
          <w:b/>
          <w:spacing w:val="-14"/>
          <w:sz w:val="24"/>
          <w:lang w:val="sr-Cyrl-RS"/>
        </w:rPr>
        <w:t xml:space="preserve">ЈАВНИ </w:t>
      </w:r>
      <w:r>
        <w:rPr>
          <w:rFonts w:ascii="Arial" w:hAnsi="Arial"/>
          <w:b/>
          <w:sz w:val="24"/>
        </w:rPr>
        <w:t>ПОЗИВ</w:t>
      </w:r>
    </w:p>
    <w:p w:rsidR="003B72A4" w:rsidRDefault="00623C61">
      <w:pPr>
        <w:pStyle w:val="Heading1"/>
        <w:spacing w:before="7"/>
        <w:ind w:left="1618" w:right="1618"/>
        <w:jc w:val="center"/>
      </w:pPr>
      <w:r>
        <w:t>ЗА</w:t>
      </w:r>
      <w:r>
        <w:rPr>
          <w:spacing w:val="-8"/>
        </w:rPr>
        <w:t xml:space="preserve"> </w:t>
      </w:r>
      <w:r>
        <w:t>РЕАЛИЗАЦИЈУ</w:t>
      </w:r>
      <w:r>
        <w:rPr>
          <w:spacing w:val="-2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СТРУЧНЕ</w:t>
      </w:r>
      <w:r>
        <w:rPr>
          <w:spacing w:val="-2"/>
        </w:rPr>
        <w:t xml:space="preserve"> </w:t>
      </w:r>
      <w:r>
        <w:t>ПРАКСЕ У</w:t>
      </w:r>
      <w:r>
        <w:rPr>
          <w:spacing w:val="-2"/>
        </w:rPr>
        <w:t xml:space="preserve"> </w:t>
      </w:r>
      <w:r>
        <w:t>2023.</w:t>
      </w:r>
      <w:r>
        <w:rPr>
          <w:spacing w:val="-3"/>
        </w:rPr>
        <w:t xml:space="preserve"> </w:t>
      </w:r>
      <w:r>
        <w:t>ГОДИНИ</w:t>
      </w:r>
    </w:p>
    <w:p w:rsidR="003B72A4" w:rsidRDefault="003B72A4">
      <w:pPr>
        <w:pStyle w:val="BodyText"/>
        <w:spacing w:before="11"/>
        <w:ind w:left="0"/>
        <w:jc w:val="left"/>
        <w:rPr>
          <w:rFonts w:ascii="Arial"/>
          <w:b/>
          <w:sz w:val="15"/>
        </w:rPr>
      </w:pPr>
    </w:p>
    <w:p w:rsidR="003B72A4" w:rsidRDefault="00623C61">
      <w:pPr>
        <w:tabs>
          <w:tab w:val="left" w:pos="3530"/>
          <w:tab w:val="left" w:pos="10215"/>
        </w:tabs>
        <w:spacing w:before="92"/>
        <w:ind w:left="18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1F1F1"/>
        </w:rPr>
        <w:t xml:space="preserve"> </w:t>
      </w:r>
      <w:r>
        <w:rPr>
          <w:rFonts w:ascii="Arial" w:hAnsi="Arial"/>
          <w:b/>
          <w:sz w:val="24"/>
          <w:shd w:val="clear" w:color="auto" w:fill="F1F1F1"/>
        </w:rPr>
        <w:tab/>
        <w:t>I</w:t>
      </w:r>
      <w:r>
        <w:rPr>
          <w:rFonts w:ascii="Arial" w:hAnsi="Arial"/>
          <w:b/>
          <w:spacing w:val="-3"/>
          <w:sz w:val="24"/>
          <w:shd w:val="clear" w:color="auto" w:fill="F1F1F1"/>
        </w:rPr>
        <w:t xml:space="preserve"> </w:t>
      </w:r>
      <w:r>
        <w:rPr>
          <w:rFonts w:ascii="Arial" w:hAnsi="Arial"/>
          <w:b/>
          <w:sz w:val="24"/>
          <w:shd w:val="clear" w:color="auto" w:fill="F1F1F1"/>
        </w:rPr>
        <w:t>ОСНОВНЕ</w:t>
      </w:r>
      <w:r>
        <w:rPr>
          <w:rFonts w:ascii="Arial" w:hAnsi="Arial"/>
          <w:b/>
          <w:spacing w:val="-3"/>
          <w:sz w:val="24"/>
          <w:shd w:val="clear" w:color="auto" w:fill="F1F1F1"/>
        </w:rPr>
        <w:t xml:space="preserve"> </w:t>
      </w:r>
      <w:r>
        <w:rPr>
          <w:rFonts w:ascii="Arial" w:hAnsi="Arial"/>
          <w:b/>
          <w:sz w:val="24"/>
          <w:shd w:val="clear" w:color="auto" w:fill="F1F1F1"/>
        </w:rPr>
        <w:t>ИНФОРМАЦИЈЕ</w:t>
      </w:r>
      <w:r>
        <w:rPr>
          <w:rFonts w:ascii="Arial" w:hAnsi="Arial"/>
          <w:b/>
          <w:sz w:val="24"/>
          <w:shd w:val="clear" w:color="auto" w:fill="F1F1F1"/>
        </w:rPr>
        <w:tab/>
      </w:r>
    </w:p>
    <w:p w:rsidR="003B72A4" w:rsidRDefault="00623C61">
      <w:pPr>
        <w:pStyle w:val="BodyText"/>
        <w:spacing w:before="120" w:line="242" w:lineRule="auto"/>
        <w:ind w:right="209"/>
      </w:pPr>
      <w:r>
        <w:t xml:space="preserve">Мера стручна пракса (у даљем тексту: мера) подразумева </w:t>
      </w:r>
      <w:r>
        <w:rPr>
          <w:rFonts w:ascii="Arial" w:hAnsi="Arial"/>
          <w:b/>
        </w:rPr>
        <w:t>стручно оспособљавање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незапосленог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за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самосталан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рад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у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струци</w:t>
      </w:r>
      <w:r>
        <w:rPr>
          <w:rFonts w:ascii="Arial" w:hAnsi="Arial"/>
          <w:b/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коју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стеченo</w:t>
      </w:r>
      <w:r>
        <w:rPr>
          <w:spacing w:val="1"/>
        </w:rPr>
        <w:t xml:space="preserve"> </w:t>
      </w:r>
      <w:r>
        <w:t>одговарајуће</w:t>
      </w:r>
      <w:r>
        <w:rPr>
          <w:spacing w:val="1"/>
        </w:rPr>
        <w:t xml:space="preserve"> </w:t>
      </w:r>
      <w:r>
        <w:t>образовање,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обављања</w:t>
      </w:r>
      <w:r>
        <w:rPr>
          <w:spacing w:val="1"/>
        </w:rPr>
        <w:t xml:space="preserve"> </w:t>
      </w:r>
      <w:r>
        <w:t>приправничког</w:t>
      </w:r>
      <w:r>
        <w:rPr>
          <w:spacing w:val="1"/>
        </w:rPr>
        <w:t xml:space="preserve"> </w:t>
      </w:r>
      <w:r>
        <w:t>стажа,</w:t>
      </w:r>
      <w:r>
        <w:rPr>
          <w:spacing w:val="1"/>
        </w:rPr>
        <w:t xml:space="preserve"> </w:t>
      </w:r>
      <w:r>
        <w:t>односно</w:t>
      </w:r>
      <w:r>
        <w:rPr>
          <w:spacing w:val="1"/>
        </w:rPr>
        <w:t xml:space="preserve"> </w:t>
      </w:r>
      <w:r>
        <w:t>стицања</w:t>
      </w:r>
      <w:r>
        <w:rPr>
          <w:spacing w:val="1"/>
        </w:rPr>
        <w:t xml:space="preserve"> </w:t>
      </w:r>
      <w:r>
        <w:t>услова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полагање стручног испита, када је то законом, односно правилником предвиђено као</w:t>
      </w:r>
      <w:r>
        <w:rPr>
          <w:spacing w:val="1"/>
        </w:rPr>
        <w:t xml:space="preserve"> </w:t>
      </w:r>
      <w:r>
        <w:t>посебан</w:t>
      </w:r>
      <w:r>
        <w:rPr>
          <w:spacing w:val="1"/>
        </w:rPr>
        <w:t xml:space="preserve"> </w:t>
      </w:r>
      <w:r>
        <w:t>услов</w:t>
      </w:r>
      <w:r>
        <w:rPr>
          <w:spacing w:val="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самосталан</w:t>
      </w:r>
      <w:r>
        <w:rPr>
          <w:spacing w:val="1"/>
        </w:rPr>
        <w:t xml:space="preserve"> </w:t>
      </w:r>
      <w:r>
        <w:t>рад</w:t>
      </w:r>
      <w:r>
        <w:rPr>
          <w:spacing w:val="2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струци.</w:t>
      </w:r>
    </w:p>
    <w:p w:rsidR="003B72A4" w:rsidRDefault="00623C61">
      <w:pPr>
        <w:spacing w:before="60"/>
        <w:ind w:left="212"/>
        <w:rPr>
          <w:sz w:val="24"/>
        </w:rPr>
      </w:pPr>
      <w:r>
        <w:rPr>
          <w:sz w:val="24"/>
        </w:rPr>
        <w:t>Мера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реализује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без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заснивања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радног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односа</w:t>
      </w:r>
      <w:r>
        <w:rPr>
          <w:sz w:val="24"/>
        </w:rPr>
        <w:t>.</w:t>
      </w:r>
    </w:p>
    <w:p w:rsidR="003B72A4" w:rsidRDefault="00623C61">
      <w:pPr>
        <w:pStyle w:val="BodyText"/>
        <w:spacing w:before="64" w:line="244" w:lineRule="auto"/>
        <w:ind w:right="211"/>
      </w:pPr>
      <w:r>
        <w:t>У меру се укључују незапослена лица која се први пут стручно оспособљавају у струци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коју</w:t>
      </w:r>
      <w:r>
        <w:rPr>
          <w:spacing w:val="1"/>
        </w:rPr>
        <w:t xml:space="preserve"> </w:t>
      </w:r>
      <w:r>
        <w:t>су</w:t>
      </w:r>
      <w:r>
        <w:rPr>
          <w:spacing w:val="1"/>
        </w:rPr>
        <w:t xml:space="preserve"> </w:t>
      </w:r>
      <w:r>
        <w:t>стекла</w:t>
      </w:r>
      <w:r>
        <w:rPr>
          <w:spacing w:val="1"/>
        </w:rPr>
        <w:t xml:space="preserve"> </w:t>
      </w:r>
      <w:r>
        <w:t>одређену</w:t>
      </w:r>
      <w:r>
        <w:rPr>
          <w:spacing w:val="1"/>
        </w:rPr>
        <w:t xml:space="preserve"> </w:t>
      </w:r>
      <w:r>
        <w:t>врсту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ниво</w:t>
      </w:r>
      <w:r>
        <w:rPr>
          <w:spacing w:val="1"/>
        </w:rPr>
        <w:t xml:space="preserve"> </w:t>
      </w:r>
      <w:r>
        <w:t>квалификација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која</w:t>
      </w:r>
      <w:r>
        <w:rPr>
          <w:spacing w:val="1"/>
        </w:rPr>
        <w:t xml:space="preserve"> </w:t>
      </w:r>
      <w:r>
        <w:t>су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стручно</w:t>
      </w:r>
      <w:r>
        <w:rPr>
          <w:spacing w:val="1"/>
        </w:rPr>
        <w:t xml:space="preserve"> </w:t>
      </w:r>
      <w:r>
        <w:t>оспособљавала краће од времена потребног за полагање приправничког или стручног</w:t>
      </w:r>
      <w:r>
        <w:rPr>
          <w:spacing w:val="1"/>
        </w:rPr>
        <w:t xml:space="preserve"> </w:t>
      </w:r>
      <w:r>
        <w:t>испита, за преостали период потребан за стицање услова за полагање приправничког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стручног</w:t>
      </w:r>
      <w:r>
        <w:rPr>
          <w:spacing w:val="1"/>
        </w:rPr>
        <w:t xml:space="preserve"> </w:t>
      </w:r>
      <w:r>
        <w:t>испита.</w:t>
      </w:r>
    </w:p>
    <w:p w:rsidR="003B72A4" w:rsidRDefault="00623C61">
      <w:pPr>
        <w:pStyle w:val="BodyText"/>
        <w:spacing w:before="55"/>
      </w:pPr>
      <w:r>
        <w:t>Приоритет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укључивање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меру</w:t>
      </w:r>
      <w:r>
        <w:rPr>
          <w:spacing w:val="-4"/>
        </w:rPr>
        <w:t xml:space="preserve"> </w:t>
      </w:r>
      <w:r>
        <w:t>имају</w:t>
      </w:r>
      <w:r>
        <w:rPr>
          <w:spacing w:val="-5"/>
        </w:rPr>
        <w:t xml:space="preserve"> </w:t>
      </w:r>
      <w:r>
        <w:t>особе</w:t>
      </w:r>
      <w:r>
        <w:rPr>
          <w:spacing w:val="-3"/>
        </w:rPr>
        <w:t xml:space="preserve"> </w:t>
      </w:r>
      <w:r>
        <w:t>са</w:t>
      </w:r>
      <w:r>
        <w:rPr>
          <w:spacing w:val="-1"/>
        </w:rPr>
        <w:t xml:space="preserve"> </w:t>
      </w:r>
      <w:r>
        <w:t>инвалидитетом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Роми.</w:t>
      </w:r>
    </w:p>
    <w:p w:rsidR="003B72A4" w:rsidRDefault="00623C61">
      <w:pPr>
        <w:pStyle w:val="BodyText"/>
        <w:spacing w:before="64" w:line="244" w:lineRule="auto"/>
        <w:ind w:right="210"/>
      </w:pPr>
      <w:r>
        <w:t>Мера се спроводи у складу са законом, односно у складу са актом о организацији и</w:t>
      </w:r>
      <w:r>
        <w:rPr>
          <w:spacing w:val="1"/>
        </w:rPr>
        <w:t xml:space="preserve"> </w:t>
      </w:r>
      <w:r>
        <w:t>систематизацији</w:t>
      </w:r>
      <w:r>
        <w:rPr>
          <w:spacing w:val="1"/>
        </w:rPr>
        <w:t xml:space="preserve"> </w:t>
      </w:r>
      <w:r>
        <w:t>послова</w:t>
      </w:r>
      <w:r>
        <w:rPr>
          <w:spacing w:val="1"/>
        </w:rPr>
        <w:t xml:space="preserve"> </w:t>
      </w:r>
      <w:r>
        <w:t>код</w:t>
      </w:r>
      <w:r>
        <w:rPr>
          <w:spacing w:val="1"/>
        </w:rPr>
        <w:t xml:space="preserve"> </w:t>
      </w:r>
      <w:r>
        <w:t>послодавца.</w:t>
      </w:r>
      <w:r>
        <w:rPr>
          <w:spacing w:val="1"/>
        </w:rPr>
        <w:t xml:space="preserve"> </w:t>
      </w:r>
      <w:r>
        <w:t>Уколико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спроводи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законом, Национална служба за запошљавање (у даљем тексту: Национална служба)</w:t>
      </w:r>
      <w:r>
        <w:rPr>
          <w:spacing w:val="1"/>
        </w:rPr>
        <w:t xml:space="preserve"> </w:t>
      </w:r>
      <w:r>
        <w:t>може да финансира меру у дужини прописаној законом, а најдуже 12 месеци. Када се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спроводи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организацији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систематизацији</w:t>
      </w:r>
      <w:r>
        <w:rPr>
          <w:spacing w:val="1"/>
        </w:rPr>
        <w:t xml:space="preserve"> </w:t>
      </w:r>
      <w:r>
        <w:t>послова,</w:t>
      </w:r>
      <w:r>
        <w:rPr>
          <w:spacing w:val="-61"/>
        </w:rPr>
        <w:t xml:space="preserve"> </w:t>
      </w:r>
      <w:r>
        <w:t>Национална</w:t>
      </w:r>
      <w:r>
        <w:rPr>
          <w:spacing w:val="2"/>
        </w:rPr>
        <w:t xml:space="preserve"> </w:t>
      </w:r>
      <w:r>
        <w:t>служба</w:t>
      </w:r>
      <w:r>
        <w:rPr>
          <w:spacing w:val="2"/>
        </w:rPr>
        <w:t xml:space="preserve"> </w:t>
      </w:r>
      <w:r>
        <w:t>меру</w:t>
      </w:r>
      <w:r>
        <w:rPr>
          <w:spacing w:val="2"/>
        </w:rPr>
        <w:t xml:space="preserve"> </w:t>
      </w:r>
      <w:r>
        <w:t>финансира</w:t>
      </w:r>
      <w:r>
        <w:rPr>
          <w:spacing w:val="3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трајању:</w:t>
      </w:r>
    </w:p>
    <w:p w:rsidR="003B72A4" w:rsidRDefault="00623C61">
      <w:pPr>
        <w:pStyle w:val="ListParagraph"/>
        <w:numPr>
          <w:ilvl w:val="0"/>
          <w:numId w:val="5"/>
        </w:numPr>
        <w:tabs>
          <w:tab w:val="left" w:pos="922"/>
        </w:tabs>
        <w:spacing w:line="283" w:lineRule="exact"/>
        <w:jc w:val="left"/>
        <w:rPr>
          <w:sz w:val="24"/>
        </w:rPr>
      </w:pP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месеци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лица</w:t>
      </w:r>
      <w:r>
        <w:rPr>
          <w:spacing w:val="-7"/>
          <w:sz w:val="24"/>
        </w:rPr>
        <w:t xml:space="preserve"> </w:t>
      </w:r>
      <w:r>
        <w:rPr>
          <w:sz w:val="24"/>
        </w:rPr>
        <w:t>са</w:t>
      </w:r>
      <w:r>
        <w:rPr>
          <w:spacing w:val="-4"/>
          <w:sz w:val="24"/>
        </w:rPr>
        <w:t xml:space="preserve"> </w:t>
      </w:r>
      <w:r>
        <w:rPr>
          <w:sz w:val="24"/>
        </w:rPr>
        <w:t>трећим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четвртим</w:t>
      </w:r>
      <w:r>
        <w:rPr>
          <w:spacing w:val="-6"/>
          <w:sz w:val="24"/>
        </w:rPr>
        <w:t xml:space="preserve"> </w:t>
      </w:r>
      <w:r>
        <w:rPr>
          <w:sz w:val="24"/>
        </w:rPr>
        <w:t>нивоом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квалификација,</w:t>
      </w:r>
    </w:p>
    <w:p w:rsidR="003B72A4" w:rsidRDefault="00623C61">
      <w:pPr>
        <w:pStyle w:val="ListParagraph"/>
        <w:numPr>
          <w:ilvl w:val="0"/>
          <w:numId w:val="5"/>
        </w:numPr>
        <w:tabs>
          <w:tab w:val="left" w:pos="922"/>
        </w:tabs>
        <w:spacing w:line="292" w:lineRule="exact"/>
        <w:jc w:val="left"/>
        <w:rPr>
          <w:sz w:val="24"/>
        </w:rPr>
      </w:pP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месеци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лица</w:t>
      </w:r>
      <w:r>
        <w:rPr>
          <w:spacing w:val="-5"/>
          <w:sz w:val="24"/>
        </w:rPr>
        <w:t xml:space="preserve"> </w:t>
      </w:r>
      <w:r>
        <w:rPr>
          <w:sz w:val="24"/>
        </w:rPr>
        <w:t>са</w:t>
      </w:r>
      <w:r>
        <w:rPr>
          <w:spacing w:val="-3"/>
          <w:sz w:val="24"/>
        </w:rPr>
        <w:t xml:space="preserve"> </w:t>
      </w:r>
      <w:r>
        <w:rPr>
          <w:sz w:val="24"/>
        </w:rPr>
        <w:t>шестим</w:t>
      </w:r>
      <w:r>
        <w:rPr>
          <w:spacing w:val="-5"/>
          <w:sz w:val="24"/>
        </w:rPr>
        <w:t xml:space="preserve"> </w:t>
      </w:r>
      <w:r>
        <w:rPr>
          <w:sz w:val="24"/>
        </w:rPr>
        <w:t>нивоом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квалификација</w:t>
      </w:r>
      <w:r>
        <w:rPr>
          <w:spacing w:val="2"/>
          <w:sz w:val="24"/>
        </w:rPr>
        <w:t xml:space="preserve"> </w:t>
      </w:r>
      <w:r>
        <w:rPr>
          <w:sz w:val="24"/>
        </w:rPr>
        <w:t>и/или</w:t>
      </w:r>
      <w:r>
        <w:rPr>
          <w:spacing w:val="-5"/>
          <w:sz w:val="24"/>
        </w:rPr>
        <w:t xml:space="preserve"> </w:t>
      </w:r>
      <w:r>
        <w:rPr>
          <w:sz w:val="24"/>
        </w:rPr>
        <w:t>180</w:t>
      </w:r>
      <w:r>
        <w:rPr>
          <w:spacing w:val="-3"/>
          <w:sz w:val="24"/>
        </w:rPr>
        <w:t xml:space="preserve"> </w:t>
      </w:r>
      <w:r>
        <w:rPr>
          <w:sz w:val="24"/>
        </w:rPr>
        <w:t>ЕСПБ,</w:t>
      </w:r>
    </w:p>
    <w:p w:rsidR="003B72A4" w:rsidRDefault="00623C61">
      <w:pPr>
        <w:pStyle w:val="ListParagraph"/>
        <w:numPr>
          <w:ilvl w:val="0"/>
          <w:numId w:val="5"/>
        </w:numPr>
        <w:tabs>
          <w:tab w:val="left" w:pos="922"/>
        </w:tabs>
        <w:spacing w:line="294" w:lineRule="exact"/>
        <w:jc w:val="left"/>
        <w:rPr>
          <w:sz w:val="24"/>
        </w:rPr>
      </w:pP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12</w:t>
      </w:r>
      <w:r>
        <w:rPr>
          <w:spacing w:val="-4"/>
          <w:sz w:val="24"/>
        </w:rPr>
        <w:t xml:space="preserve"> </w:t>
      </w:r>
      <w:r>
        <w:rPr>
          <w:sz w:val="24"/>
        </w:rPr>
        <w:t>месеци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лица</w:t>
      </w:r>
      <w:r>
        <w:rPr>
          <w:spacing w:val="-7"/>
          <w:sz w:val="24"/>
        </w:rPr>
        <w:t xml:space="preserve"> </w:t>
      </w:r>
      <w:r>
        <w:rPr>
          <w:sz w:val="24"/>
        </w:rPr>
        <w:t>са</w:t>
      </w:r>
      <w:r>
        <w:rPr>
          <w:spacing w:val="-3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3"/>
          <w:sz w:val="24"/>
        </w:rPr>
        <w:t xml:space="preserve"> </w:t>
      </w:r>
      <w:r>
        <w:rPr>
          <w:sz w:val="24"/>
        </w:rPr>
        <w:t>шестим</w:t>
      </w:r>
      <w:r>
        <w:rPr>
          <w:spacing w:val="-5"/>
          <w:sz w:val="24"/>
        </w:rPr>
        <w:t xml:space="preserve"> </w:t>
      </w:r>
      <w:r>
        <w:rPr>
          <w:sz w:val="24"/>
        </w:rPr>
        <w:t>нивоом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квалификација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240</w:t>
      </w:r>
      <w:r>
        <w:rPr>
          <w:spacing w:val="-5"/>
          <w:sz w:val="24"/>
        </w:rPr>
        <w:t xml:space="preserve"> </w:t>
      </w:r>
      <w:r>
        <w:rPr>
          <w:sz w:val="24"/>
        </w:rPr>
        <w:t>ЕСПБ.</w:t>
      </w:r>
    </w:p>
    <w:p w:rsidR="003B72A4" w:rsidRDefault="00623C61">
      <w:pPr>
        <w:pStyle w:val="Heading1"/>
        <w:spacing w:before="58"/>
        <w:ind w:left="212"/>
      </w:pPr>
      <w:r>
        <w:t>Tоком</w:t>
      </w:r>
      <w:r>
        <w:rPr>
          <w:spacing w:val="-4"/>
        </w:rPr>
        <w:t xml:space="preserve"> </w:t>
      </w:r>
      <w:r>
        <w:t>трајања</w:t>
      </w:r>
      <w:r>
        <w:rPr>
          <w:spacing w:val="-1"/>
        </w:rPr>
        <w:t xml:space="preserve"> </w:t>
      </w:r>
      <w:r>
        <w:t>мере</w:t>
      </w:r>
      <w:r>
        <w:rPr>
          <w:spacing w:val="-3"/>
        </w:rPr>
        <w:t xml:space="preserve"> </w:t>
      </w:r>
      <w:r>
        <w:t>Национална</w:t>
      </w:r>
      <w:r>
        <w:rPr>
          <w:spacing w:val="-3"/>
        </w:rPr>
        <w:t xml:space="preserve"> </w:t>
      </w:r>
      <w:r>
        <w:t>служба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запошљавање:</w:t>
      </w:r>
    </w:p>
    <w:p w:rsidR="003B72A4" w:rsidRDefault="00623C61">
      <w:pPr>
        <w:pStyle w:val="ListParagraph"/>
        <w:numPr>
          <w:ilvl w:val="0"/>
          <w:numId w:val="4"/>
        </w:numPr>
        <w:tabs>
          <w:tab w:val="left" w:pos="497"/>
        </w:tabs>
        <w:spacing w:before="64" w:line="244" w:lineRule="auto"/>
        <w:ind w:right="210"/>
        <w:rPr>
          <w:sz w:val="24"/>
        </w:rPr>
      </w:pPr>
      <w:r>
        <w:rPr>
          <w:sz w:val="24"/>
        </w:rPr>
        <w:t>ангажованим</w:t>
      </w:r>
      <w:r>
        <w:rPr>
          <w:spacing w:val="-4"/>
          <w:sz w:val="24"/>
        </w:rPr>
        <w:t xml:space="preserve"> </w:t>
      </w:r>
      <w:r>
        <w:rPr>
          <w:sz w:val="24"/>
        </w:rPr>
        <w:t>лицима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име</w:t>
      </w:r>
      <w:r>
        <w:rPr>
          <w:spacing w:val="-4"/>
          <w:sz w:val="24"/>
        </w:rPr>
        <w:t xml:space="preserve"> </w:t>
      </w:r>
      <w:r>
        <w:rPr>
          <w:sz w:val="24"/>
        </w:rPr>
        <w:t>новчане</w:t>
      </w:r>
      <w:r>
        <w:rPr>
          <w:spacing w:val="-4"/>
          <w:sz w:val="24"/>
        </w:rPr>
        <w:t xml:space="preserve"> </w:t>
      </w:r>
      <w:r>
        <w:rPr>
          <w:sz w:val="24"/>
        </w:rPr>
        <w:t>помоћи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трошкова</w:t>
      </w:r>
      <w:r>
        <w:rPr>
          <w:spacing w:val="-4"/>
          <w:sz w:val="24"/>
        </w:rPr>
        <w:t xml:space="preserve"> </w:t>
      </w:r>
      <w:r>
        <w:rPr>
          <w:sz w:val="24"/>
        </w:rPr>
        <w:t>превоза</w:t>
      </w:r>
      <w:r>
        <w:rPr>
          <w:spacing w:val="-4"/>
          <w:sz w:val="24"/>
        </w:rPr>
        <w:t xml:space="preserve"> </w:t>
      </w:r>
      <w:r>
        <w:rPr>
          <w:sz w:val="24"/>
        </w:rPr>
        <w:t>исплаћује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1"/>
          <w:sz w:val="24"/>
        </w:rPr>
        <w:t xml:space="preserve"> </w:t>
      </w:r>
      <w:r>
        <w:rPr>
          <w:sz w:val="24"/>
        </w:rPr>
        <w:t>у</w:t>
      </w:r>
      <w:r>
        <w:rPr>
          <w:spacing w:val="2"/>
          <w:sz w:val="24"/>
        </w:rPr>
        <w:t xml:space="preserve"> </w:t>
      </w:r>
      <w:r>
        <w:rPr>
          <w:sz w:val="24"/>
        </w:rPr>
        <w:t>укупном</w:t>
      </w:r>
      <w:r>
        <w:rPr>
          <w:spacing w:val="2"/>
          <w:sz w:val="24"/>
        </w:rPr>
        <w:t xml:space="preserve"> </w:t>
      </w:r>
      <w:r>
        <w:rPr>
          <w:sz w:val="24"/>
        </w:rPr>
        <w:t>месечном</w:t>
      </w:r>
      <w:r>
        <w:rPr>
          <w:spacing w:val="1"/>
          <w:sz w:val="24"/>
        </w:rPr>
        <w:t xml:space="preserve"> </w:t>
      </w:r>
      <w:r>
        <w:rPr>
          <w:sz w:val="24"/>
        </w:rPr>
        <w:t>износу од:</w:t>
      </w:r>
    </w:p>
    <w:p w:rsidR="003B72A4" w:rsidRDefault="00623C61">
      <w:pPr>
        <w:pStyle w:val="ListParagraph"/>
        <w:numPr>
          <w:ilvl w:val="1"/>
          <w:numId w:val="4"/>
        </w:numPr>
        <w:tabs>
          <w:tab w:val="left" w:pos="921"/>
          <w:tab w:val="left" w:pos="922"/>
        </w:tabs>
        <w:spacing w:before="55" w:line="292" w:lineRule="exact"/>
        <w:jc w:val="left"/>
        <w:rPr>
          <w:sz w:val="24"/>
        </w:rPr>
      </w:pPr>
      <w:r>
        <w:rPr>
          <w:sz w:val="24"/>
        </w:rPr>
        <w:lastRenderedPageBreak/>
        <w:t>22.000,00</w:t>
      </w:r>
      <w:r>
        <w:rPr>
          <w:spacing w:val="-6"/>
          <w:sz w:val="24"/>
        </w:rPr>
        <w:t xml:space="preserve"> </w:t>
      </w:r>
      <w:r>
        <w:rPr>
          <w:sz w:val="24"/>
        </w:rPr>
        <w:t>динара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лица</w:t>
      </w:r>
      <w:r>
        <w:rPr>
          <w:spacing w:val="-5"/>
          <w:sz w:val="24"/>
        </w:rPr>
        <w:t xml:space="preserve"> </w:t>
      </w:r>
      <w:r>
        <w:rPr>
          <w:sz w:val="24"/>
        </w:rPr>
        <w:t>са</w:t>
      </w:r>
      <w:r>
        <w:rPr>
          <w:spacing w:val="-3"/>
          <w:sz w:val="24"/>
        </w:rPr>
        <w:t xml:space="preserve"> </w:t>
      </w:r>
      <w:r>
        <w:rPr>
          <w:sz w:val="24"/>
        </w:rPr>
        <w:t>трећим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четвртим</w:t>
      </w:r>
      <w:r>
        <w:rPr>
          <w:spacing w:val="-5"/>
          <w:sz w:val="24"/>
        </w:rPr>
        <w:t xml:space="preserve"> </w:t>
      </w:r>
      <w:r>
        <w:rPr>
          <w:sz w:val="24"/>
        </w:rPr>
        <w:t>нивоом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квалификација,</w:t>
      </w:r>
    </w:p>
    <w:p w:rsidR="003B72A4" w:rsidRDefault="00623C61">
      <w:pPr>
        <w:pStyle w:val="ListParagraph"/>
        <w:numPr>
          <w:ilvl w:val="1"/>
          <w:numId w:val="4"/>
        </w:numPr>
        <w:tabs>
          <w:tab w:val="left" w:pos="921"/>
          <w:tab w:val="left" w:pos="922"/>
        </w:tabs>
        <w:spacing w:line="292" w:lineRule="exact"/>
        <w:jc w:val="left"/>
        <w:rPr>
          <w:sz w:val="24"/>
        </w:rPr>
      </w:pPr>
      <w:r>
        <w:rPr>
          <w:sz w:val="24"/>
        </w:rPr>
        <w:t>24.000,00</w:t>
      </w:r>
      <w:r>
        <w:rPr>
          <w:spacing w:val="-5"/>
          <w:sz w:val="24"/>
        </w:rPr>
        <w:t xml:space="preserve"> </w:t>
      </w:r>
      <w:r>
        <w:rPr>
          <w:sz w:val="24"/>
        </w:rPr>
        <w:t>динара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лица</w:t>
      </w:r>
      <w:r>
        <w:rPr>
          <w:spacing w:val="-2"/>
          <w:sz w:val="24"/>
        </w:rPr>
        <w:t xml:space="preserve"> </w:t>
      </w:r>
      <w:r>
        <w:rPr>
          <w:sz w:val="24"/>
        </w:rPr>
        <w:t>са</w:t>
      </w:r>
      <w:r>
        <w:rPr>
          <w:spacing w:val="-4"/>
          <w:sz w:val="24"/>
        </w:rPr>
        <w:t xml:space="preserve"> </w:t>
      </w:r>
      <w:r>
        <w:rPr>
          <w:sz w:val="24"/>
        </w:rPr>
        <w:t>шестим</w:t>
      </w:r>
      <w:r>
        <w:rPr>
          <w:spacing w:val="-6"/>
          <w:sz w:val="24"/>
        </w:rPr>
        <w:t xml:space="preserve"> </w:t>
      </w:r>
      <w:r>
        <w:rPr>
          <w:sz w:val="24"/>
        </w:rPr>
        <w:t>нивоом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квалификација</w:t>
      </w:r>
      <w:r>
        <w:rPr>
          <w:spacing w:val="-4"/>
          <w:sz w:val="24"/>
        </w:rPr>
        <w:t xml:space="preserve"> </w:t>
      </w:r>
      <w:r>
        <w:rPr>
          <w:sz w:val="24"/>
        </w:rPr>
        <w:t>и/или</w:t>
      </w:r>
      <w:r>
        <w:rPr>
          <w:spacing w:val="-3"/>
          <w:sz w:val="24"/>
        </w:rPr>
        <w:t xml:space="preserve"> </w:t>
      </w:r>
      <w:r>
        <w:rPr>
          <w:sz w:val="24"/>
        </w:rPr>
        <w:t>180</w:t>
      </w:r>
      <w:r>
        <w:rPr>
          <w:spacing w:val="-6"/>
          <w:sz w:val="24"/>
        </w:rPr>
        <w:t xml:space="preserve"> </w:t>
      </w:r>
      <w:r>
        <w:rPr>
          <w:sz w:val="24"/>
        </w:rPr>
        <w:t>ЕСПБ,</w:t>
      </w:r>
    </w:p>
    <w:p w:rsidR="003B72A4" w:rsidRDefault="00623C61">
      <w:pPr>
        <w:pStyle w:val="ListParagraph"/>
        <w:numPr>
          <w:ilvl w:val="1"/>
          <w:numId w:val="4"/>
        </w:numPr>
        <w:tabs>
          <w:tab w:val="left" w:pos="921"/>
          <w:tab w:val="left" w:pos="922"/>
        </w:tabs>
        <w:spacing w:line="293" w:lineRule="exact"/>
        <w:jc w:val="left"/>
        <w:rPr>
          <w:sz w:val="24"/>
        </w:rPr>
      </w:pPr>
      <w:r>
        <w:rPr>
          <w:sz w:val="24"/>
        </w:rPr>
        <w:t>27.000,00</w:t>
      </w:r>
      <w:r>
        <w:rPr>
          <w:spacing w:val="-4"/>
          <w:sz w:val="24"/>
        </w:rPr>
        <w:t xml:space="preserve"> </w:t>
      </w:r>
      <w:r>
        <w:rPr>
          <w:sz w:val="24"/>
        </w:rPr>
        <w:t>динара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лица</w:t>
      </w:r>
      <w:r>
        <w:rPr>
          <w:spacing w:val="-5"/>
          <w:sz w:val="24"/>
        </w:rPr>
        <w:t xml:space="preserve"> </w:t>
      </w:r>
      <w:r>
        <w:rPr>
          <w:sz w:val="24"/>
        </w:rPr>
        <w:t>са</w:t>
      </w:r>
      <w:r>
        <w:rPr>
          <w:spacing w:val="-6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5"/>
          <w:sz w:val="24"/>
        </w:rPr>
        <w:t xml:space="preserve"> </w:t>
      </w:r>
      <w:r>
        <w:rPr>
          <w:sz w:val="24"/>
        </w:rPr>
        <w:t>шестим</w:t>
      </w:r>
      <w:r>
        <w:rPr>
          <w:spacing w:val="-5"/>
          <w:sz w:val="24"/>
        </w:rPr>
        <w:t xml:space="preserve"> </w:t>
      </w:r>
      <w:r>
        <w:rPr>
          <w:sz w:val="24"/>
        </w:rPr>
        <w:t>нивоом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квалификација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240</w:t>
      </w:r>
      <w:r>
        <w:rPr>
          <w:spacing w:val="-7"/>
          <w:sz w:val="24"/>
        </w:rPr>
        <w:t xml:space="preserve"> </w:t>
      </w:r>
      <w:r>
        <w:rPr>
          <w:sz w:val="24"/>
        </w:rPr>
        <w:t>ЕСПБ;</w:t>
      </w:r>
    </w:p>
    <w:p w:rsidR="003B72A4" w:rsidRDefault="00623C61">
      <w:pPr>
        <w:pStyle w:val="ListParagraph"/>
        <w:numPr>
          <w:ilvl w:val="0"/>
          <w:numId w:val="4"/>
        </w:numPr>
        <w:tabs>
          <w:tab w:val="left" w:pos="497"/>
        </w:tabs>
        <w:spacing w:before="58"/>
        <w:ind w:right="216"/>
        <w:rPr>
          <w:sz w:val="24"/>
        </w:rPr>
      </w:pPr>
      <w:r>
        <w:rPr>
          <w:sz w:val="24"/>
        </w:rPr>
        <w:t>врши</w:t>
      </w:r>
      <w:r>
        <w:rPr>
          <w:spacing w:val="31"/>
          <w:sz w:val="24"/>
        </w:rPr>
        <w:t xml:space="preserve"> </w:t>
      </w:r>
      <w:r>
        <w:rPr>
          <w:sz w:val="24"/>
        </w:rPr>
        <w:t>обрачун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уплату</w:t>
      </w:r>
      <w:r>
        <w:rPr>
          <w:spacing w:val="32"/>
          <w:sz w:val="24"/>
        </w:rPr>
        <w:t xml:space="preserve"> </w:t>
      </w:r>
      <w:r>
        <w:rPr>
          <w:rFonts w:ascii="Arial" w:hAnsi="Arial"/>
          <w:b/>
          <w:sz w:val="24"/>
        </w:rPr>
        <w:t>доприноса</w:t>
      </w:r>
      <w:r>
        <w:rPr>
          <w:rFonts w:ascii="Arial" w:hAnsi="Arial"/>
          <w:b/>
          <w:spacing w:val="29"/>
          <w:sz w:val="24"/>
        </w:rPr>
        <w:t xml:space="preserve"> </w:t>
      </w:r>
      <w:r>
        <w:rPr>
          <w:rFonts w:ascii="Arial" w:hAnsi="Arial"/>
          <w:b/>
          <w:sz w:val="24"/>
        </w:rPr>
        <w:t>за</w:t>
      </w:r>
      <w:r>
        <w:rPr>
          <w:rFonts w:ascii="Arial" w:hAnsi="Arial"/>
          <w:b/>
          <w:spacing w:val="27"/>
          <w:sz w:val="24"/>
        </w:rPr>
        <w:t xml:space="preserve"> </w:t>
      </w:r>
      <w:r>
        <w:rPr>
          <w:rFonts w:ascii="Arial" w:hAnsi="Arial"/>
          <w:b/>
          <w:sz w:val="24"/>
        </w:rPr>
        <w:t>случај</w:t>
      </w:r>
      <w:r>
        <w:rPr>
          <w:rFonts w:ascii="Arial" w:hAnsi="Arial"/>
          <w:b/>
          <w:spacing w:val="26"/>
          <w:sz w:val="24"/>
        </w:rPr>
        <w:t xml:space="preserve"> </w:t>
      </w:r>
      <w:r>
        <w:rPr>
          <w:rFonts w:ascii="Arial" w:hAnsi="Arial"/>
          <w:b/>
          <w:sz w:val="24"/>
        </w:rPr>
        <w:t>повреде</w:t>
      </w:r>
      <w:r>
        <w:rPr>
          <w:rFonts w:ascii="Arial" w:hAnsi="Arial"/>
          <w:b/>
          <w:spacing w:val="29"/>
          <w:sz w:val="24"/>
        </w:rPr>
        <w:t xml:space="preserve"> </w:t>
      </w:r>
      <w:r>
        <w:rPr>
          <w:rFonts w:ascii="Arial" w:hAnsi="Arial"/>
          <w:b/>
          <w:sz w:val="24"/>
        </w:rPr>
        <w:t>на</w:t>
      </w:r>
      <w:r>
        <w:rPr>
          <w:rFonts w:ascii="Arial" w:hAnsi="Arial"/>
          <w:b/>
          <w:spacing w:val="29"/>
          <w:sz w:val="24"/>
        </w:rPr>
        <w:t xml:space="preserve"> </w:t>
      </w:r>
      <w:r>
        <w:rPr>
          <w:rFonts w:ascii="Arial" w:hAnsi="Arial"/>
          <w:b/>
          <w:sz w:val="24"/>
        </w:rPr>
        <w:t>раду</w:t>
      </w:r>
      <w:r>
        <w:rPr>
          <w:rFonts w:ascii="Arial" w:hAnsi="Arial"/>
          <w:b/>
          <w:spacing w:val="24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27"/>
          <w:sz w:val="24"/>
        </w:rPr>
        <w:t xml:space="preserve"> </w:t>
      </w:r>
      <w:r>
        <w:rPr>
          <w:rFonts w:ascii="Arial" w:hAnsi="Arial"/>
          <w:b/>
          <w:sz w:val="24"/>
        </w:rPr>
        <w:t>професионалне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болести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у складу</w:t>
      </w:r>
      <w:r>
        <w:rPr>
          <w:spacing w:val="-1"/>
          <w:sz w:val="24"/>
        </w:rPr>
        <w:t xml:space="preserve"> </w:t>
      </w:r>
      <w:r>
        <w:rPr>
          <w:sz w:val="24"/>
        </w:rPr>
        <w:t>са</w:t>
      </w:r>
      <w:r>
        <w:rPr>
          <w:spacing w:val="4"/>
          <w:sz w:val="24"/>
        </w:rPr>
        <w:t xml:space="preserve"> </w:t>
      </w:r>
      <w:r>
        <w:rPr>
          <w:sz w:val="24"/>
        </w:rPr>
        <w:t>законом.</w:t>
      </w:r>
    </w:p>
    <w:p w:rsidR="003B72A4" w:rsidRDefault="00623C61">
      <w:pPr>
        <w:pStyle w:val="Heading1"/>
        <w:tabs>
          <w:tab w:val="left" w:pos="4003"/>
          <w:tab w:val="left" w:pos="10215"/>
        </w:tabs>
        <w:spacing w:before="71"/>
        <w:jc w:val="both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II УСЛОВИ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УЧЕШЋА</w:t>
      </w:r>
      <w:r>
        <w:rPr>
          <w:shd w:val="clear" w:color="auto" w:fill="F1F1F1"/>
        </w:rPr>
        <w:tab/>
      </w:r>
    </w:p>
    <w:p w:rsidR="003B72A4" w:rsidRDefault="00623C61">
      <w:pPr>
        <w:pStyle w:val="BodyText"/>
        <w:spacing w:before="124"/>
      </w:pPr>
      <w:r>
        <w:t>Право</w:t>
      </w:r>
      <w:r>
        <w:rPr>
          <w:spacing w:val="-5"/>
        </w:rPr>
        <w:t xml:space="preserve"> </w:t>
      </w:r>
      <w:r>
        <w:t>учешћа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реализацији</w:t>
      </w:r>
      <w:r>
        <w:rPr>
          <w:spacing w:val="-3"/>
        </w:rPr>
        <w:t xml:space="preserve"> </w:t>
      </w:r>
      <w:r>
        <w:t>мере</w:t>
      </w:r>
      <w:r>
        <w:rPr>
          <w:spacing w:val="-4"/>
        </w:rPr>
        <w:t xml:space="preserve"> </w:t>
      </w:r>
      <w:r>
        <w:t>може</w:t>
      </w:r>
      <w:r>
        <w:rPr>
          <w:spacing w:val="-6"/>
        </w:rPr>
        <w:t xml:space="preserve"> </w:t>
      </w:r>
      <w:r>
        <w:t>остварити</w:t>
      </w:r>
      <w:r>
        <w:rPr>
          <w:spacing w:val="-5"/>
        </w:rPr>
        <w:t xml:space="preserve"> </w:t>
      </w:r>
      <w:r>
        <w:t>послодавац</w:t>
      </w:r>
      <w:r>
        <w:rPr>
          <w:spacing w:val="-5"/>
        </w:rPr>
        <w:t xml:space="preserve"> </w:t>
      </w:r>
      <w:r>
        <w:t>који</w:t>
      </w:r>
      <w:r>
        <w:rPr>
          <w:spacing w:val="-5"/>
        </w:rPr>
        <w:t xml:space="preserve"> </w:t>
      </w:r>
      <w:r>
        <w:t>припада</w:t>
      </w:r>
      <w:r w:rsidR="006A58B1">
        <w:rPr>
          <w:lang w:val="sr-Cyrl-RS"/>
        </w:rPr>
        <w:t xml:space="preserve"> територији општине Мерошине</w:t>
      </w:r>
      <w:r>
        <w:t>:</w:t>
      </w:r>
    </w:p>
    <w:p w:rsidR="003B72A4" w:rsidRDefault="00623C61">
      <w:pPr>
        <w:pStyle w:val="ListParagraph"/>
        <w:numPr>
          <w:ilvl w:val="0"/>
          <w:numId w:val="3"/>
        </w:numPr>
        <w:tabs>
          <w:tab w:val="left" w:pos="922"/>
        </w:tabs>
        <w:spacing w:before="64"/>
        <w:jc w:val="both"/>
        <w:rPr>
          <w:sz w:val="24"/>
        </w:rPr>
      </w:pPr>
      <w:r>
        <w:rPr>
          <w:sz w:val="24"/>
        </w:rPr>
        <w:t>приватном</w:t>
      </w:r>
      <w:r>
        <w:rPr>
          <w:spacing w:val="-9"/>
          <w:sz w:val="24"/>
        </w:rPr>
        <w:t xml:space="preserve"> </w:t>
      </w:r>
      <w:r>
        <w:rPr>
          <w:sz w:val="24"/>
        </w:rPr>
        <w:t>сектору</w:t>
      </w:r>
      <w:r>
        <w:rPr>
          <w:spacing w:val="-12"/>
          <w:sz w:val="24"/>
        </w:rPr>
        <w:t xml:space="preserve"> </w:t>
      </w:r>
      <w:r>
        <w:rPr>
          <w:sz w:val="24"/>
        </w:rPr>
        <w:t>(удео</w:t>
      </w:r>
      <w:r>
        <w:rPr>
          <w:spacing w:val="-9"/>
          <w:sz w:val="24"/>
        </w:rPr>
        <w:t xml:space="preserve"> </w:t>
      </w:r>
      <w:r>
        <w:rPr>
          <w:sz w:val="24"/>
        </w:rPr>
        <w:t>приватног</w:t>
      </w:r>
      <w:r>
        <w:rPr>
          <w:spacing w:val="-10"/>
          <w:sz w:val="24"/>
        </w:rPr>
        <w:t xml:space="preserve"> </w:t>
      </w:r>
      <w:r>
        <w:rPr>
          <w:sz w:val="24"/>
        </w:rPr>
        <w:t>капитала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власничкој</w:t>
      </w:r>
      <w:r>
        <w:rPr>
          <w:spacing w:val="-10"/>
          <w:sz w:val="24"/>
        </w:rPr>
        <w:t xml:space="preserve"> </w:t>
      </w:r>
      <w:r>
        <w:rPr>
          <w:sz w:val="24"/>
        </w:rPr>
        <w:t>структури</w:t>
      </w:r>
      <w:r>
        <w:rPr>
          <w:spacing w:val="-9"/>
          <w:sz w:val="24"/>
        </w:rPr>
        <w:t xml:space="preserve"> </w:t>
      </w:r>
      <w:r>
        <w:rPr>
          <w:sz w:val="24"/>
        </w:rPr>
        <w:t>100%),</w:t>
      </w:r>
    </w:p>
    <w:p w:rsidR="003B72A4" w:rsidRDefault="00623C61">
      <w:pPr>
        <w:pStyle w:val="BodyText"/>
        <w:spacing w:before="5" w:line="244" w:lineRule="auto"/>
        <w:ind w:left="921" w:right="222" w:hanging="284"/>
      </w:pPr>
      <w:r>
        <w:t xml:space="preserve">б) јавном сектору </w:t>
      </w:r>
      <w:r>
        <w:rPr>
          <w:w w:val="160"/>
        </w:rPr>
        <w:t xml:space="preserve">– </w:t>
      </w:r>
      <w:r>
        <w:t>број лица која ће бити укључена у меру код послодаваца из</w:t>
      </w:r>
      <w:r>
        <w:rPr>
          <w:spacing w:val="1"/>
        </w:rPr>
        <w:t xml:space="preserve"> </w:t>
      </w:r>
      <w:r>
        <w:t>јавног сектора не може прећи 40% укупно планираног броја лица за укључивање</w:t>
      </w:r>
      <w:r>
        <w:rPr>
          <w:spacing w:val="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меру,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то</w:t>
      </w:r>
      <w:r>
        <w:rPr>
          <w:spacing w:val="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следећим</w:t>
      </w:r>
      <w:r>
        <w:rPr>
          <w:spacing w:val="3"/>
        </w:rPr>
        <w:t xml:space="preserve"> </w:t>
      </w:r>
      <w:r>
        <w:t>приоритетима:</w:t>
      </w:r>
    </w:p>
    <w:p w:rsidR="003B72A4" w:rsidRDefault="00623C61">
      <w:pPr>
        <w:pStyle w:val="ListParagraph"/>
        <w:numPr>
          <w:ilvl w:val="1"/>
          <w:numId w:val="3"/>
        </w:numPr>
        <w:tabs>
          <w:tab w:val="left" w:pos="1346"/>
        </w:tabs>
        <w:spacing w:line="268" w:lineRule="exact"/>
        <w:rPr>
          <w:sz w:val="24"/>
        </w:rPr>
      </w:pP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пословима</w:t>
      </w:r>
      <w:r>
        <w:rPr>
          <w:spacing w:val="-9"/>
          <w:sz w:val="24"/>
        </w:rPr>
        <w:t xml:space="preserve"> </w:t>
      </w:r>
      <w:r>
        <w:rPr>
          <w:sz w:val="24"/>
        </w:rPr>
        <w:t>здравствених</w:t>
      </w:r>
      <w:r>
        <w:rPr>
          <w:spacing w:val="-10"/>
          <w:sz w:val="24"/>
        </w:rPr>
        <w:t xml:space="preserve"> </w:t>
      </w:r>
      <w:r>
        <w:rPr>
          <w:sz w:val="24"/>
        </w:rPr>
        <w:t>радника,</w:t>
      </w:r>
    </w:p>
    <w:p w:rsidR="003B72A4" w:rsidRDefault="00623C61">
      <w:pPr>
        <w:pStyle w:val="ListParagraph"/>
        <w:numPr>
          <w:ilvl w:val="1"/>
          <w:numId w:val="3"/>
        </w:numPr>
        <w:tabs>
          <w:tab w:val="left" w:pos="1346"/>
        </w:tabs>
        <w:spacing w:before="4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пословима</w:t>
      </w:r>
      <w:r>
        <w:rPr>
          <w:spacing w:val="-3"/>
          <w:sz w:val="24"/>
        </w:rPr>
        <w:t xml:space="preserve"> </w:t>
      </w:r>
      <w:r>
        <w:rPr>
          <w:sz w:val="24"/>
        </w:rPr>
        <w:t>социјалне</w:t>
      </w:r>
      <w:r>
        <w:rPr>
          <w:spacing w:val="-4"/>
          <w:sz w:val="24"/>
        </w:rPr>
        <w:t xml:space="preserve"> </w:t>
      </w:r>
      <w:r>
        <w:rPr>
          <w:sz w:val="24"/>
        </w:rPr>
        <w:t>заштите,</w:t>
      </w:r>
    </w:p>
    <w:p w:rsidR="003B72A4" w:rsidRDefault="00623C61">
      <w:pPr>
        <w:pStyle w:val="ListParagraph"/>
        <w:numPr>
          <w:ilvl w:val="1"/>
          <w:numId w:val="3"/>
        </w:numPr>
        <w:tabs>
          <w:tab w:val="left" w:pos="1346"/>
        </w:tabs>
        <w:spacing w:before="4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пословима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образовања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васпитања,</w:t>
      </w:r>
    </w:p>
    <w:p w:rsidR="003B72A4" w:rsidRDefault="00623C61">
      <w:pPr>
        <w:pStyle w:val="ListParagraph"/>
        <w:numPr>
          <w:ilvl w:val="1"/>
          <w:numId w:val="3"/>
        </w:numPr>
        <w:tabs>
          <w:tab w:val="left" w:pos="1346"/>
        </w:tabs>
        <w:spacing w:before="5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пословима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правосуђа;</w:t>
      </w:r>
    </w:p>
    <w:p w:rsidR="003B72A4" w:rsidRDefault="00623C61">
      <w:pPr>
        <w:pStyle w:val="BodyText"/>
        <w:spacing w:before="4" w:line="244" w:lineRule="auto"/>
        <w:ind w:left="921" w:right="221" w:hanging="284"/>
      </w:pPr>
      <w:r>
        <w:t>в) изузетно, на територији АП Косово и Метохија и девастираних општина, у складу</w:t>
      </w:r>
      <w:r>
        <w:rPr>
          <w:spacing w:val="1"/>
        </w:rPr>
        <w:t xml:space="preserve"> </w:t>
      </w:r>
      <w:r>
        <w:t>са прописом Владе Републике Србије о степену развијености јединица локалне</w:t>
      </w:r>
      <w:r>
        <w:rPr>
          <w:spacing w:val="1"/>
        </w:rPr>
        <w:t xml:space="preserve"> </w:t>
      </w:r>
      <w:r>
        <w:t>самоуправе, право учешћа у реализацији мере може остварити послодавац који</w:t>
      </w:r>
      <w:r>
        <w:rPr>
          <w:spacing w:val="1"/>
        </w:rPr>
        <w:t xml:space="preserve"> </w:t>
      </w:r>
      <w:r>
        <w:t>припада приватном или јавном сектору, без обзира на област којом се бави, при</w:t>
      </w:r>
      <w:r>
        <w:rPr>
          <w:spacing w:val="1"/>
        </w:rPr>
        <w:t xml:space="preserve"> </w:t>
      </w:r>
      <w:r>
        <w:t>чему</w:t>
      </w:r>
      <w:r>
        <w:rPr>
          <w:spacing w:val="-1"/>
        </w:rPr>
        <w:t xml:space="preserve"> </w:t>
      </w:r>
      <w:r>
        <w:t>приватни</w:t>
      </w:r>
      <w:r>
        <w:rPr>
          <w:spacing w:val="2"/>
        </w:rPr>
        <w:t xml:space="preserve"> </w:t>
      </w:r>
      <w:r>
        <w:t>сектор има</w:t>
      </w:r>
      <w:r>
        <w:rPr>
          <w:spacing w:val="3"/>
        </w:rPr>
        <w:t xml:space="preserve"> </w:t>
      </w:r>
      <w:r>
        <w:t>приоритет,</w:t>
      </w:r>
    </w:p>
    <w:p w:rsidR="003B72A4" w:rsidRDefault="00623C61">
      <w:pPr>
        <w:pStyle w:val="BodyText"/>
        <w:spacing w:before="55"/>
      </w:pPr>
      <w:r>
        <w:t>и</w:t>
      </w:r>
      <w:r>
        <w:rPr>
          <w:spacing w:val="-1"/>
        </w:rPr>
        <w:t xml:space="preserve"> </w:t>
      </w:r>
      <w:r>
        <w:t>испуњава следеће</w:t>
      </w:r>
      <w:r>
        <w:rPr>
          <w:spacing w:val="-3"/>
        </w:rPr>
        <w:t xml:space="preserve"> </w:t>
      </w:r>
      <w:r>
        <w:t>услове:</w:t>
      </w:r>
    </w:p>
    <w:p w:rsidR="003B72A4" w:rsidRDefault="00623C61">
      <w:pPr>
        <w:pStyle w:val="ListParagraph"/>
        <w:numPr>
          <w:ilvl w:val="0"/>
          <w:numId w:val="2"/>
        </w:numPr>
        <w:tabs>
          <w:tab w:val="left" w:pos="574"/>
        </w:tabs>
        <w:spacing w:before="1" w:line="242" w:lineRule="auto"/>
        <w:ind w:right="219" w:hanging="359"/>
        <w:rPr>
          <w:sz w:val="24"/>
        </w:rPr>
      </w:pP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измирује</w:t>
      </w:r>
      <w:r>
        <w:rPr>
          <w:spacing w:val="1"/>
          <w:sz w:val="24"/>
        </w:rPr>
        <w:t xml:space="preserve"> </w:t>
      </w:r>
      <w:r>
        <w:rPr>
          <w:sz w:val="24"/>
        </w:rPr>
        <w:t>обавезе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пореза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доприноса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обавезно</w:t>
      </w:r>
      <w:r>
        <w:rPr>
          <w:spacing w:val="63"/>
          <w:sz w:val="24"/>
        </w:rPr>
        <w:t xml:space="preserve"> </w:t>
      </w:r>
      <w:r>
        <w:rPr>
          <w:sz w:val="24"/>
        </w:rPr>
        <w:t>социјално</w:t>
      </w:r>
      <w:r>
        <w:rPr>
          <w:spacing w:val="1"/>
          <w:sz w:val="24"/>
        </w:rPr>
        <w:t xml:space="preserve"> </w:t>
      </w:r>
      <w:r>
        <w:rPr>
          <w:sz w:val="24"/>
        </w:rPr>
        <w:t>осигурање</w:t>
      </w:r>
      <w:r>
        <w:rPr>
          <w:spacing w:val="3"/>
          <w:sz w:val="24"/>
        </w:rPr>
        <w:t xml:space="preserve"> </w:t>
      </w:r>
      <w:r>
        <w:rPr>
          <w:sz w:val="24"/>
        </w:rPr>
        <w:t>у законским</w:t>
      </w:r>
      <w:r>
        <w:rPr>
          <w:spacing w:val="2"/>
          <w:sz w:val="24"/>
        </w:rPr>
        <w:t xml:space="preserve"> </w:t>
      </w:r>
      <w:r>
        <w:rPr>
          <w:sz w:val="24"/>
        </w:rPr>
        <w:t>роковима;</w:t>
      </w:r>
    </w:p>
    <w:p w:rsidR="003B72A4" w:rsidRDefault="00623C61">
      <w:pPr>
        <w:pStyle w:val="ListParagraph"/>
        <w:numPr>
          <w:ilvl w:val="0"/>
          <w:numId w:val="2"/>
        </w:numPr>
        <w:tabs>
          <w:tab w:val="left" w:pos="574"/>
        </w:tabs>
        <w:spacing w:line="242" w:lineRule="auto"/>
        <w:ind w:left="573" w:right="215"/>
        <w:rPr>
          <w:sz w:val="24"/>
        </w:rPr>
      </w:pPr>
      <w:r>
        <w:rPr>
          <w:sz w:val="24"/>
        </w:rPr>
        <w:t>да је законом или актом о организацији и систематизацији послова код послодавца</w:t>
      </w:r>
      <w:r>
        <w:rPr>
          <w:spacing w:val="1"/>
          <w:sz w:val="24"/>
        </w:rPr>
        <w:t xml:space="preserve"> </w:t>
      </w:r>
      <w:r>
        <w:rPr>
          <w:sz w:val="24"/>
        </w:rPr>
        <w:t>као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конкретним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пословима</w:t>
      </w:r>
      <w:r>
        <w:rPr>
          <w:spacing w:val="1"/>
          <w:sz w:val="24"/>
        </w:rPr>
        <w:t xml:space="preserve"> </w:t>
      </w:r>
      <w:r>
        <w:rPr>
          <w:sz w:val="24"/>
        </w:rPr>
        <w:t>прописана</w:t>
      </w:r>
      <w:r>
        <w:rPr>
          <w:spacing w:val="1"/>
          <w:sz w:val="24"/>
        </w:rPr>
        <w:t xml:space="preserve"> </w:t>
      </w:r>
      <w:r>
        <w:rPr>
          <w:sz w:val="24"/>
        </w:rPr>
        <w:t>обавеза</w:t>
      </w:r>
      <w:r>
        <w:rPr>
          <w:spacing w:val="1"/>
          <w:sz w:val="24"/>
        </w:rPr>
        <w:t xml:space="preserve"> </w:t>
      </w:r>
      <w:r>
        <w:rPr>
          <w:sz w:val="24"/>
        </w:rPr>
        <w:t>обављања</w:t>
      </w:r>
      <w:r>
        <w:rPr>
          <w:spacing w:val="1"/>
          <w:sz w:val="24"/>
        </w:rPr>
        <w:t xml:space="preserve"> </w:t>
      </w:r>
      <w:r>
        <w:rPr>
          <w:sz w:val="24"/>
        </w:rPr>
        <w:t>приправничког стажа, односно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полагања</w:t>
      </w:r>
      <w:r>
        <w:rPr>
          <w:spacing w:val="2"/>
          <w:sz w:val="24"/>
        </w:rPr>
        <w:t xml:space="preserve"> </w:t>
      </w:r>
      <w:r>
        <w:rPr>
          <w:sz w:val="24"/>
        </w:rPr>
        <w:t>стручног</w:t>
      </w:r>
      <w:r>
        <w:rPr>
          <w:spacing w:val="-1"/>
          <w:sz w:val="24"/>
        </w:rPr>
        <w:t xml:space="preserve"> </w:t>
      </w:r>
      <w:r>
        <w:rPr>
          <w:sz w:val="24"/>
        </w:rPr>
        <w:t>испита;</w:t>
      </w:r>
    </w:p>
    <w:p w:rsidR="003B72A4" w:rsidRDefault="00623C61">
      <w:pPr>
        <w:pStyle w:val="ListParagraph"/>
        <w:numPr>
          <w:ilvl w:val="0"/>
          <w:numId w:val="2"/>
        </w:numPr>
        <w:tabs>
          <w:tab w:val="left" w:pos="574"/>
        </w:tabs>
        <w:spacing w:line="242" w:lineRule="auto"/>
        <w:ind w:left="573" w:right="212"/>
        <w:rPr>
          <w:sz w:val="24"/>
        </w:rPr>
      </w:pPr>
      <w:r>
        <w:rPr>
          <w:sz w:val="24"/>
        </w:rPr>
        <w:t>да је измирио раније уговорне и друге обавезе према Националној служби, осим за</w:t>
      </w:r>
      <w:r>
        <w:rPr>
          <w:spacing w:val="1"/>
          <w:sz w:val="24"/>
        </w:rPr>
        <w:t xml:space="preserve"> </w:t>
      </w:r>
      <w:r>
        <w:rPr>
          <w:sz w:val="24"/>
        </w:rPr>
        <w:t>обавезе</w:t>
      </w:r>
      <w:r>
        <w:rPr>
          <w:spacing w:val="-1"/>
          <w:sz w:val="24"/>
        </w:rPr>
        <w:t xml:space="preserve"> </w:t>
      </w:r>
      <w:r>
        <w:rPr>
          <w:sz w:val="24"/>
        </w:rPr>
        <w:t>чија</w:t>
      </w:r>
      <w:r>
        <w:rPr>
          <w:spacing w:val="1"/>
          <w:sz w:val="24"/>
        </w:rPr>
        <w:t xml:space="preserve"> </w:t>
      </w:r>
      <w:r>
        <w:rPr>
          <w:sz w:val="24"/>
        </w:rPr>
        <w:t>је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реализација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току,</w:t>
      </w:r>
      <w:r>
        <w:rPr>
          <w:spacing w:val="3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условом да</w:t>
      </w:r>
      <w:r>
        <w:rPr>
          <w:spacing w:val="-1"/>
          <w:sz w:val="24"/>
        </w:rPr>
        <w:t xml:space="preserve"> </w:t>
      </w:r>
      <w:r>
        <w:rPr>
          <w:sz w:val="24"/>
        </w:rPr>
        <w:t>исте</w:t>
      </w:r>
      <w:r>
        <w:rPr>
          <w:spacing w:val="-1"/>
          <w:sz w:val="24"/>
        </w:rPr>
        <w:t xml:space="preserve"> </w:t>
      </w:r>
      <w:r>
        <w:rPr>
          <w:sz w:val="24"/>
        </w:rPr>
        <w:t>редовно</w:t>
      </w:r>
      <w:r>
        <w:rPr>
          <w:spacing w:val="-1"/>
          <w:sz w:val="24"/>
        </w:rPr>
        <w:t xml:space="preserve"> </w:t>
      </w:r>
      <w:r>
        <w:rPr>
          <w:sz w:val="24"/>
        </w:rPr>
        <w:t>измирује;</w:t>
      </w:r>
    </w:p>
    <w:p w:rsidR="003B72A4" w:rsidRDefault="00623C61">
      <w:pPr>
        <w:pStyle w:val="ListParagraph"/>
        <w:numPr>
          <w:ilvl w:val="0"/>
          <w:numId w:val="2"/>
        </w:numPr>
        <w:tabs>
          <w:tab w:val="left" w:pos="574"/>
        </w:tabs>
        <w:spacing w:line="242" w:lineRule="auto"/>
        <w:ind w:left="573" w:right="259"/>
        <w:rPr>
          <w:sz w:val="24"/>
        </w:rPr>
      </w:pPr>
      <w:r>
        <w:rPr>
          <w:sz w:val="24"/>
        </w:rPr>
        <w:t>да оспособљава незапослено лице који се води на евиденцији Националне службе</w:t>
      </w:r>
      <w:r w:rsidR="00440CEA">
        <w:rPr>
          <w:sz w:val="24"/>
          <w:lang w:val="sr-Cyrl-RS"/>
        </w:rPr>
        <w:t xml:space="preserve">-Испостава Мерошина </w:t>
      </w:r>
      <w:r>
        <w:rPr>
          <w:sz w:val="24"/>
        </w:rPr>
        <w:t>задовољава опште и посебне услове за укључивање у меру, у складу са важећим</w:t>
      </w:r>
      <w:r>
        <w:rPr>
          <w:spacing w:val="1"/>
          <w:sz w:val="24"/>
        </w:rPr>
        <w:t xml:space="preserve"> </w:t>
      </w:r>
      <w:r>
        <w:rPr>
          <w:sz w:val="24"/>
        </w:rPr>
        <w:t>актима</w:t>
      </w:r>
      <w:r>
        <w:rPr>
          <w:spacing w:val="2"/>
          <w:sz w:val="24"/>
        </w:rPr>
        <w:t xml:space="preserve"> </w:t>
      </w:r>
      <w:r>
        <w:rPr>
          <w:sz w:val="24"/>
        </w:rPr>
        <w:t>Националне</w:t>
      </w:r>
      <w:r>
        <w:rPr>
          <w:spacing w:val="3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2"/>
          <w:sz w:val="24"/>
        </w:rPr>
        <w:t xml:space="preserve"> </w:t>
      </w:r>
      <w:r>
        <w:rPr>
          <w:sz w:val="24"/>
        </w:rPr>
        <w:t>и:</w:t>
      </w:r>
    </w:p>
    <w:p w:rsidR="003B72A4" w:rsidRDefault="00623C61">
      <w:pPr>
        <w:pStyle w:val="ListParagraph"/>
        <w:numPr>
          <w:ilvl w:val="1"/>
          <w:numId w:val="2"/>
        </w:numPr>
        <w:tabs>
          <w:tab w:val="left" w:pos="1207"/>
        </w:tabs>
        <w:spacing w:line="285" w:lineRule="exact"/>
        <w:ind w:left="1206"/>
        <w:rPr>
          <w:sz w:val="24"/>
        </w:rPr>
      </w:pPr>
      <w:r>
        <w:rPr>
          <w:sz w:val="24"/>
        </w:rPr>
        <w:t>има</w:t>
      </w:r>
      <w:r>
        <w:rPr>
          <w:spacing w:val="-9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10"/>
          <w:sz w:val="24"/>
        </w:rPr>
        <w:t xml:space="preserve"> </w:t>
      </w:r>
      <w:r>
        <w:rPr>
          <w:sz w:val="24"/>
        </w:rPr>
        <w:t>трећи</w:t>
      </w:r>
      <w:r>
        <w:rPr>
          <w:spacing w:val="-12"/>
          <w:sz w:val="24"/>
        </w:rPr>
        <w:t xml:space="preserve"> </w:t>
      </w:r>
      <w:r>
        <w:rPr>
          <w:sz w:val="24"/>
        </w:rPr>
        <w:t>ниво</w:t>
      </w:r>
      <w:r>
        <w:rPr>
          <w:spacing w:val="-10"/>
          <w:sz w:val="24"/>
        </w:rPr>
        <w:t xml:space="preserve"> </w:t>
      </w:r>
      <w:r>
        <w:rPr>
          <w:sz w:val="24"/>
        </w:rPr>
        <w:t>квалификације,</w:t>
      </w:r>
    </w:p>
    <w:p w:rsidR="003B72A4" w:rsidRDefault="00623C61">
      <w:pPr>
        <w:pStyle w:val="ListParagraph"/>
        <w:numPr>
          <w:ilvl w:val="1"/>
          <w:numId w:val="2"/>
        </w:numPr>
        <w:tabs>
          <w:tab w:val="left" w:pos="1207"/>
        </w:tabs>
        <w:spacing w:line="225" w:lineRule="auto"/>
        <w:ind w:right="211" w:hanging="425"/>
        <w:rPr>
          <w:sz w:val="24"/>
        </w:rPr>
      </w:pPr>
      <w:r>
        <w:rPr>
          <w:sz w:val="24"/>
        </w:rPr>
        <w:t>нема радног искуства у струци или нема довољно радног искуства за стицање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полагање</w:t>
      </w:r>
      <w:r>
        <w:rPr>
          <w:spacing w:val="1"/>
          <w:sz w:val="24"/>
        </w:rPr>
        <w:t xml:space="preserve"> </w:t>
      </w:r>
      <w:r>
        <w:rPr>
          <w:sz w:val="24"/>
        </w:rPr>
        <w:t>стручног/приправничког</w:t>
      </w:r>
      <w:r>
        <w:rPr>
          <w:spacing w:val="2"/>
          <w:sz w:val="24"/>
        </w:rPr>
        <w:t xml:space="preserve"> </w:t>
      </w:r>
      <w:r>
        <w:rPr>
          <w:sz w:val="24"/>
        </w:rPr>
        <w:t>испита,</w:t>
      </w:r>
    </w:p>
    <w:p w:rsidR="003B72A4" w:rsidRDefault="00623C61">
      <w:pPr>
        <w:pStyle w:val="ListParagraph"/>
        <w:numPr>
          <w:ilvl w:val="1"/>
          <w:numId w:val="2"/>
        </w:numPr>
        <w:tabs>
          <w:tab w:val="left" w:pos="1207"/>
        </w:tabs>
        <w:spacing w:before="8" w:line="237" w:lineRule="auto"/>
        <w:ind w:right="214" w:hanging="425"/>
        <w:rPr>
          <w:sz w:val="24"/>
        </w:rPr>
      </w:pPr>
      <w:r>
        <w:rPr>
          <w:sz w:val="24"/>
        </w:rPr>
        <w:t>није искористило у целости исту или другу меру у циљу оспособљавања за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самосталан рад у струци (изузетно, лице које се оспособљавало са средњим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образовањем и након тога стекло више или високо трогодишње образовање</w:t>
      </w:r>
      <w:r>
        <w:rPr>
          <w:spacing w:val="1"/>
          <w:sz w:val="24"/>
        </w:rPr>
        <w:t xml:space="preserve"> </w:t>
      </w:r>
      <w:r>
        <w:rPr>
          <w:sz w:val="24"/>
        </w:rPr>
        <w:t>или најмање</w:t>
      </w:r>
      <w:r>
        <w:rPr>
          <w:spacing w:val="2"/>
          <w:sz w:val="24"/>
        </w:rPr>
        <w:t xml:space="preserve"> </w:t>
      </w:r>
      <w:r>
        <w:rPr>
          <w:sz w:val="24"/>
        </w:rPr>
        <w:t>четворогодишње</w:t>
      </w:r>
      <w:r>
        <w:rPr>
          <w:spacing w:val="2"/>
          <w:sz w:val="24"/>
        </w:rPr>
        <w:t xml:space="preserve"> </w:t>
      </w:r>
      <w:r>
        <w:rPr>
          <w:sz w:val="24"/>
        </w:rPr>
        <w:t>високо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образовање);</w:t>
      </w:r>
    </w:p>
    <w:p w:rsidR="003B72A4" w:rsidRDefault="00623C61">
      <w:pPr>
        <w:pStyle w:val="ListParagraph"/>
        <w:numPr>
          <w:ilvl w:val="0"/>
          <w:numId w:val="2"/>
        </w:numPr>
        <w:tabs>
          <w:tab w:val="left" w:pos="574"/>
        </w:tabs>
        <w:spacing w:before="1" w:line="242" w:lineRule="auto"/>
        <w:ind w:left="573" w:right="209"/>
        <w:rPr>
          <w:sz w:val="24"/>
        </w:rPr>
      </w:pPr>
      <w:r>
        <w:rPr>
          <w:sz w:val="24"/>
        </w:rPr>
        <w:t>да оспособљава незапослено лице које у периоду од шест месеци пре подношења</w:t>
      </w:r>
      <w:r>
        <w:rPr>
          <w:spacing w:val="1"/>
          <w:sz w:val="24"/>
        </w:rPr>
        <w:t xml:space="preserve"> </w:t>
      </w:r>
      <w:r>
        <w:rPr>
          <w:sz w:val="24"/>
        </w:rPr>
        <w:t>захтева</w:t>
      </w:r>
      <w:r>
        <w:rPr>
          <w:spacing w:val="3"/>
          <w:sz w:val="24"/>
        </w:rPr>
        <w:t xml:space="preserve"> </w:t>
      </w:r>
      <w:r>
        <w:rPr>
          <w:sz w:val="24"/>
        </w:rPr>
        <w:t>није</w:t>
      </w:r>
      <w:r>
        <w:rPr>
          <w:spacing w:val="3"/>
          <w:sz w:val="24"/>
        </w:rPr>
        <w:t xml:space="preserve"> </w:t>
      </w:r>
      <w:r>
        <w:rPr>
          <w:sz w:val="24"/>
        </w:rPr>
        <w:t>било</w:t>
      </w:r>
      <w:r>
        <w:rPr>
          <w:spacing w:val="2"/>
          <w:sz w:val="24"/>
        </w:rPr>
        <w:t xml:space="preserve"> </w:t>
      </w:r>
      <w:r>
        <w:rPr>
          <w:sz w:val="24"/>
        </w:rPr>
        <w:t>у радном</w:t>
      </w:r>
      <w:r>
        <w:rPr>
          <w:spacing w:val="2"/>
          <w:sz w:val="24"/>
        </w:rPr>
        <w:t xml:space="preserve"> </w:t>
      </w:r>
      <w:r>
        <w:rPr>
          <w:sz w:val="24"/>
        </w:rPr>
        <w:t>односу код</w:t>
      </w:r>
      <w:r>
        <w:rPr>
          <w:spacing w:val="1"/>
          <w:sz w:val="24"/>
        </w:rPr>
        <w:t xml:space="preserve"> </w:t>
      </w:r>
      <w:r>
        <w:rPr>
          <w:sz w:val="24"/>
        </w:rPr>
        <w:t>тог</w:t>
      </w:r>
      <w:r>
        <w:rPr>
          <w:spacing w:val="-2"/>
          <w:sz w:val="24"/>
        </w:rPr>
        <w:t xml:space="preserve"> </w:t>
      </w:r>
      <w:r>
        <w:rPr>
          <w:sz w:val="24"/>
        </w:rPr>
        <w:t>послодавца;</w:t>
      </w:r>
    </w:p>
    <w:p w:rsidR="003B72A4" w:rsidRDefault="00623C61">
      <w:pPr>
        <w:pStyle w:val="ListParagraph"/>
        <w:numPr>
          <w:ilvl w:val="0"/>
          <w:numId w:val="2"/>
        </w:numPr>
        <w:tabs>
          <w:tab w:val="left" w:pos="574"/>
        </w:tabs>
        <w:spacing w:line="242" w:lineRule="auto"/>
        <w:ind w:left="573" w:right="210"/>
        <w:rPr>
          <w:sz w:val="24"/>
        </w:rPr>
      </w:pPr>
      <w:r>
        <w:rPr>
          <w:sz w:val="24"/>
        </w:rPr>
        <w:t>да има кадровске капацитете за стручно оспособљавање лица, односно уколико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позитивним прописима није другачије одређено, има запосленог ментора (са пуним</w:t>
      </w:r>
      <w:r>
        <w:rPr>
          <w:spacing w:val="1"/>
          <w:sz w:val="24"/>
        </w:rPr>
        <w:t xml:space="preserve"> </w:t>
      </w:r>
      <w:r>
        <w:rPr>
          <w:sz w:val="24"/>
        </w:rPr>
        <w:t>месечним фондом радних сати) који је најмање истог нивоа квалификације као 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незапослени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испуњава</w:t>
      </w:r>
      <w:r>
        <w:rPr>
          <w:spacing w:val="2"/>
          <w:sz w:val="24"/>
        </w:rPr>
        <w:t xml:space="preserve"> </w:t>
      </w:r>
      <w:r>
        <w:rPr>
          <w:sz w:val="24"/>
        </w:rPr>
        <w:t>следеће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услове:</w:t>
      </w:r>
    </w:p>
    <w:p w:rsidR="003B72A4" w:rsidRDefault="00623C61">
      <w:pPr>
        <w:pStyle w:val="ListParagraph"/>
        <w:numPr>
          <w:ilvl w:val="0"/>
          <w:numId w:val="1"/>
        </w:numPr>
        <w:tabs>
          <w:tab w:val="left" w:pos="1215"/>
        </w:tabs>
        <w:spacing w:before="2"/>
        <w:ind w:hanging="282"/>
        <w:jc w:val="both"/>
        <w:rPr>
          <w:sz w:val="24"/>
        </w:rPr>
      </w:pPr>
      <w:r>
        <w:rPr>
          <w:sz w:val="24"/>
        </w:rPr>
        <w:t>има</w:t>
      </w:r>
      <w:r>
        <w:rPr>
          <w:spacing w:val="-3"/>
          <w:sz w:val="24"/>
        </w:rPr>
        <w:t xml:space="preserve"> </w:t>
      </w:r>
      <w:r>
        <w:rPr>
          <w:sz w:val="24"/>
        </w:rPr>
        <w:t>исту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5"/>
          <w:sz w:val="24"/>
        </w:rPr>
        <w:t xml:space="preserve"> </w:t>
      </w:r>
      <w:r>
        <w:rPr>
          <w:sz w:val="24"/>
        </w:rPr>
        <w:t>12</w:t>
      </w:r>
      <w:r>
        <w:rPr>
          <w:spacing w:val="-3"/>
          <w:sz w:val="24"/>
        </w:rPr>
        <w:t xml:space="preserve"> </w:t>
      </w:r>
      <w:r>
        <w:rPr>
          <w:sz w:val="24"/>
        </w:rPr>
        <w:t>месеци</w:t>
      </w:r>
      <w:r>
        <w:rPr>
          <w:spacing w:val="-5"/>
          <w:sz w:val="24"/>
        </w:rPr>
        <w:t xml:space="preserve"> </w:t>
      </w:r>
      <w:r>
        <w:rPr>
          <w:sz w:val="24"/>
        </w:rPr>
        <w:t>радног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искуства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струци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</w:p>
    <w:p w:rsidR="003B72A4" w:rsidRDefault="00623C61">
      <w:pPr>
        <w:pStyle w:val="ListParagraph"/>
        <w:numPr>
          <w:ilvl w:val="0"/>
          <w:numId w:val="1"/>
        </w:numPr>
        <w:tabs>
          <w:tab w:val="left" w:pos="1221"/>
        </w:tabs>
        <w:spacing w:before="5" w:line="244" w:lineRule="auto"/>
        <w:ind w:left="1204" w:right="227" w:hanging="272"/>
        <w:jc w:val="both"/>
        <w:rPr>
          <w:sz w:val="24"/>
        </w:rPr>
      </w:pPr>
      <w:r>
        <w:rPr>
          <w:sz w:val="24"/>
        </w:rPr>
        <w:t>има најмање 24 месеца радног искуства на пословима на којима ће се стручно</w:t>
      </w:r>
      <w:r>
        <w:rPr>
          <w:spacing w:val="-61"/>
          <w:sz w:val="24"/>
        </w:rPr>
        <w:t xml:space="preserve"> </w:t>
      </w:r>
      <w:r>
        <w:rPr>
          <w:sz w:val="24"/>
        </w:rPr>
        <w:t>оспособљавати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незапослени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струку</w:t>
      </w:r>
      <w:r>
        <w:rPr>
          <w:spacing w:val="1"/>
          <w:sz w:val="24"/>
        </w:rPr>
        <w:t xml:space="preserve"> </w:t>
      </w:r>
      <w:r>
        <w:rPr>
          <w:sz w:val="24"/>
        </w:rPr>
        <w:t>дефинисану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организацији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систематизацији</w:t>
      </w:r>
      <w:r>
        <w:rPr>
          <w:spacing w:val="2"/>
          <w:sz w:val="24"/>
        </w:rPr>
        <w:t xml:space="preserve"> </w:t>
      </w:r>
      <w:r>
        <w:rPr>
          <w:sz w:val="24"/>
        </w:rPr>
        <w:t>послова</w:t>
      </w:r>
      <w:r>
        <w:rPr>
          <w:spacing w:val="2"/>
          <w:sz w:val="24"/>
        </w:rPr>
        <w:t xml:space="preserve"> </w:t>
      </w:r>
      <w:r>
        <w:rPr>
          <w:sz w:val="24"/>
        </w:rPr>
        <w:t>код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послодавца;</w:t>
      </w:r>
    </w:p>
    <w:p w:rsidR="003B72A4" w:rsidRDefault="00623C61">
      <w:pPr>
        <w:pStyle w:val="ListParagraph"/>
        <w:numPr>
          <w:ilvl w:val="0"/>
          <w:numId w:val="2"/>
        </w:numPr>
        <w:tabs>
          <w:tab w:val="left" w:pos="639"/>
        </w:tabs>
        <w:spacing w:line="242" w:lineRule="auto"/>
        <w:ind w:left="638" w:right="210" w:hanging="359"/>
        <w:rPr>
          <w:sz w:val="24"/>
        </w:rPr>
      </w:pPr>
      <w:r>
        <w:rPr>
          <w:sz w:val="24"/>
        </w:rPr>
        <w:t>да има техничке, просторне и друге капацитете за стручно оспособљавање лица,</w:t>
      </w:r>
      <w:r>
        <w:rPr>
          <w:spacing w:val="1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радни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простор,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техничка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одговарају</w:t>
      </w:r>
      <w:r>
        <w:rPr>
          <w:spacing w:val="1"/>
          <w:sz w:val="24"/>
        </w:rPr>
        <w:t xml:space="preserve"> </w:t>
      </w:r>
      <w:r>
        <w:rPr>
          <w:sz w:val="24"/>
        </w:rPr>
        <w:t>броју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која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стручно</w:t>
      </w:r>
      <w:r>
        <w:rPr>
          <w:spacing w:val="1"/>
          <w:sz w:val="24"/>
        </w:rPr>
        <w:t xml:space="preserve"> </w:t>
      </w:r>
      <w:r>
        <w:rPr>
          <w:sz w:val="24"/>
        </w:rPr>
        <w:t>оспособљавају, као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3"/>
          <w:sz w:val="24"/>
        </w:rPr>
        <w:t xml:space="preserve"> </w:t>
      </w:r>
      <w:r>
        <w:rPr>
          <w:sz w:val="24"/>
        </w:rPr>
        <w:t>да</w:t>
      </w:r>
      <w:r>
        <w:rPr>
          <w:spacing w:val="64"/>
          <w:sz w:val="24"/>
        </w:rPr>
        <w:t xml:space="preserve"> </w:t>
      </w:r>
      <w:r>
        <w:rPr>
          <w:sz w:val="24"/>
        </w:rPr>
        <w:t>обезбеди</w:t>
      </w:r>
      <w:r>
        <w:rPr>
          <w:spacing w:val="64"/>
          <w:sz w:val="24"/>
        </w:rPr>
        <w:t xml:space="preserve"> </w:t>
      </w:r>
      <w:r>
        <w:rPr>
          <w:sz w:val="24"/>
        </w:rPr>
        <w:t>све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услове</w:t>
      </w:r>
      <w:r>
        <w:rPr>
          <w:spacing w:val="10"/>
          <w:sz w:val="24"/>
        </w:rPr>
        <w:t xml:space="preserve"> </w:t>
      </w:r>
      <w:r>
        <w:rPr>
          <w:sz w:val="24"/>
        </w:rPr>
        <w:t>у</w:t>
      </w:r>
      <w:r>
        <w:rPr>
          <w:spacing w:val="8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8"/>
          <w:sz w:val="24"/>
        </w:rPr>
        <w:t xml:space="preserve"> </w:t>
      </w:r>
      <w:r>
        <w:rPr>
          <w:sz w:val="24"/>
        </w:rPr>
        <w:t>са</w:t>
      </w:r>
      <w:r>
        <w:rPr>
          <w:spacing w:val="10"/>
          <w:sz w:val="24"/>
        </w:rPr>
        <w:t xml:space="preserve"> </w:t>
      </w:r>
      <w:r>
        <w:rPr>
          <w:sz w:val="24"/>
        </w:rPr>
        <w:t>прописима</w:t>
      </w:r>
      <w:r>
        <w:rPr>
          <w:spacing w:val="8"/>
          <w:sz w:val="24"/>
        </w:rPr>
        <w:t xml:space="preserve"> </w:t>
      </w:r>
      <w:r>
        <w:rPr>
          <w:sz w:val="24"/>
        </w:rPr>
        <w:t>о</w:t>
      </w:r>
      <w:r>
        <w:rPr>
          <w:spacing w:val="8"/>
          <w:sz w:val="24"/>
        </w:rPr>
        <w:t xml:space="preserve"> </w:t>
      </w:r>
      <w:r>
        <w:rPr>
          <w:sz w:val="24"/>
        </w:rPr>
        <w:t>безбедности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здрављу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раду.</w:t>
      </w:r>
    </w:p>
    <w:p w:rsidR="003B72A4" w:rsidRDefault="00623C61">
      <w:pPr>
        <w:pStyle w:val="BodyText"/>
        <w:spacing w:before="74" w:line="244" w:lineRule="auto"/>
        <w:ind w:right="209"/>
      </w:pPr>
      <w:r>
        <w:t>Послодавац који има до 5 запослених има право да у меру укључи једно незапослено</w:t>
      </w:r>
      <w:r>
        <w:rPr>
          <w:spacing w:val="1"/>
        </w:rPr>
        <w:t xml:space="preserve"> </w:t>
      </w:r>
      <w:r>
        <w:t>лице, послодавац који има од 6 до 14 запослених има право да у меру укључи највише</w:t>
      </w:r>
      <w:r>
        <w:rPr>
          <w:spacing w:val="1"/>
        </w:rPr>
        <w:t xml:space="preserve"> </w:t>
      </w:r>
      <w:r>
        <w:t>два незапослена, а послодавац који има 15 и више запослених има право да у меру</w:t>
      </w:r>
      <w:r>
        <w:rPr>
          <w:spacing w:val="1"/>
        </w:rPr>
        <w:t xml:space="preserve"> </w:t>
      </w:r>
      <w:r>
        <w:t>укључи</w:t>
      </w:r>
      <w:r>
        <w:rPr>
          <w:spacing w:val="-3"/>
        </w:rPr>
        <w:t xml:space="preserve"> </w:t>
      </w:r>
      <w:r>
        <w:t>незапослене</w:t>
      </w:r>
      <w:r>
        <w:rPr>
          <w:spacing w:val="-2"/>
        </w:rPr>
        <w:t xml:space="preserve"> </w:t>
      </w:r>
      <w:r>
        <w:t>чији</w:t>
      </w:r>
      <w:r>
        <w:rPr>
          <w:spacing w:val="-3"/>
        </w:rPr>
        <w:t xml:space="preserve"> </w:t>
      </w:r>
      <w:r>
        <w:t>број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може</w:t>
      </w:r>
      <w:r>
        <w:rPr>
          <w:spacing w:val="-2"/>
        </w:rPr>
        <w:t xml:space="preserve"> </w:t>
      </w:r>
      <w:r>
        <w:t>бити</w:t>
      </w:r>
      <w:r>
        <w:rPr>
          <w:spacing w:val="-2"/>
        </w:rPr>
        <w:t xml:space="preserve"> </w:t>
      </w:r>
      <w:r>
        <w:t>већи</w:t>
      </w:r>
      <w:r>
        <w:rPr>
          <w:spacing w:val="-3"/>
        </w:rPr>
        <w:t xml:space="preserve"> </w:t>
      </w:r>
      <w:r>
        <w:t>од</w:t>
      </w:r>
      <w:r>
        <w:rPr>
          <w:spacing w:val="-3"/>
        </w:rPr>
        <w:t xml:space="preserve"> </w:t>
      </w:r>
      <w:r>
        <w:t>20%</w:t>
      </w:r>
      <w:r>
        <w:rPr>
          <w:spacing w:val="-5"/>
        </w:rPr>
        <w:t xml:space="preserve"> </w:t>
      </w:r>
      <w:r>
        <w:t>укупног</w:t>
      </w:r>
      <w:r>
        <w:rPr>
          <w:spacing w:val="-2"/>
        </w:rPr>
        <w:t xml:space="preserve"> </w:t>
      </w:r>
      <w:r>
        <w:t>броја</w:t>
      </w:r>
      <w:r>
        <w:rPr>
          <w:spacing w:val="-2"/>
        </w:rPr>
        <w:t xml:space="preserve"> </w:t>
      </w:r>
      <w:r>
        <w:t>запослених.</w:t>
      </w:r>
    </w:p>
    <w:p w:rsidR="003B72A4" w:rsidRDefault="00623C61">
      <w:pPr>
        <w:pStyle w:val="Heading1"/>
        <w:spacing w:before="113"/>
        <w:ind w:left="212" w:right="140"/>
      </w:pPr>
      <w:r>
        <w:t>Пре</w:t>
      </w:r>
      <w:r>
        <w:rPr>
          <w:spacing w:val="2"/>
        </w:rPr>
        <w:t xml:space="preserve"> </w:t>
      </w:r>
      <w:r>
        <w:t>укључивања</w:t>
      </w:r>
      <w:r>
        <w:rPr>
          <w:spacing w:val="8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меру</w:t>
      </w:r>
      <w:r>
        <w:rPr>
          <w:spacing w:val="11"/>
        </w:rPr>
        <w:t xml:space="preserve"> </w:t>
      </w:r>
      <w:r>
        <w:t>Национална</w:t>
      </w:r>
      <w:r>
        <w:rPr>
          <w:spacing w:val="5"/>
        </w:rPr>
        <w:t xml:space="preserve"> </w:t>
      </w:r>
      <w:r>
        <w:t>служба</w:t>
      </w:r>
      <w:r>
        <w:rPr>
          <w:spacing w:val="8"/>
        </w:rPr>
        <w:t xml:space="preserve"> </w:t>
      </w:r>
      <w:r>
        <w:t>врши</w:t>
      </w:r>
      <w:r>
        <w:rPr>
          <w:spacing w:val="8"/>
        </w:rPr>
        <w:t xml:space="preserve"> </w:t>
      </w:r>
      <w:r>
        <w:t>проверу</w:t>
      </w:r>
      <w:r>
        <w:rPr>
          <w:spacing w:val="5"/>
        </w:rPr>
        <w:t xml:space="preserve"> </w:t>
      </w:r>
      <w:r>
        <w:t>испуњености</w:t>
      </w:r>
      <w:r>
        <w:rPr>
          <w:spacing w:val="-64"/>
        </w:rPr>
        <w:t xml:space="preserve"> </w:t>
      </w:r>
      <w:r>
        <w:t>законских</w:t>
      </w:r>
      <w:r>
        <w:rPr>
          <w:spacing w:val="6"/>
        </w:rPr>
        <w:t xml:space="preserve"> </w:t>
      </w:r>
      <w:r>
        <w:t>услова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услова</w:t>
      </w:r>
      <w:r>
        <w:rPr>
          <w:spacing w:val="7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јавног</w:t>
      </w:r>
      <w:r>
        <w:rPr>
          <w:spacing w:val="6"/>
        </w:rPr>
        <w:t xml:space="preserve"> </w:t>
      </w:r>
      <w:r>
        <w:t>позива</w:t>
      </w:r>
      <w:r>
        <w:rPr>
          <w:spacing w:val="7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незапосленог.</w:t>
      </w:r>
    </w:p>
    <w:p w:rsidR="003B72A4" w:rsidRDefault="003B72A4">
      <w:pPr>
        <w:pStyle w:val="BodyText"/>
        <w:spacing w:before="10"/>
        <w:ind w:left="0"/>
        <w:jc w:val="left"/>
        <w:rPr>
          <w:rFonts w:ascii="Arial"/>
          <w:b/>
          <w:sz w:val="20"/>
        </w:rPr>
      </w:pPr>
    </w:p>
    <w:p w:rsidR="003B72A4" w:rsidRDefault="00623C61">
      <w:pPr>
        <w:tabs>
          <w:tab w:val="left" w:pos="3612"/>
          <w:tab w:val="left" w:pos="10215"/>
        </w:tabs>
        <w:ind w:left="18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1F1F1"/>
        </w:rPr>
        <w:t xml:space="preserve"> </w:t>
      </w:r>
      <w:r>
        <w:rPr>
          <w:rFonts w:ascii="Arial" w:hAnsi="Arial"/>
          <w:b/>
          <w:sz w:val="24"/>
          <w:shd w:val="clear" w:color="auto" w:fill="F1F1F1"/>
        </w:rPr>
        <w:tab/>
        <w:t>III</w:t>
      </w:r>
      <w:r>
        <w:rPr>
          <w:rFonts w:ascii="Arial" w:hAnsi="Arial"/>
          <w:b/>
          <w:spacing w:val="-6"/>
          <w:sz w:val="24"/>
          <w:shd w:val="clear" w:color="auto" w:fill="F1F1F1"/>
        </w:rPr>
        <w:t xml:space="preserve"> </w:t>
      </w:r>
      <w:r>
        <w:rPr>
          <w:rFonts w:ascii="Arial" w:hAnsi="Arial"/>
          <w:b/>
          <w:sz w:val="24"/>
          <w:shd w:val="clear" w:color="auto" w:fill="F1F1F1"/>
        </w:rPr>
        <w:t>ПОДНОШЕЊЕ</w:t>
      </w:r>
      <w:r>
        <w:rPr>
          <w:rFonts w:ascii="Arial" w:hAnsi="Arial"/>
          <w:b/>
          <w:spacing w:val="-1"/>
          <w:sz w:val="24"/>
          <w:shd w:val="clear" w:color="auto" w:fill="F1F1F1"/>
        </w:rPr>
        <w:t xml:space="preserve"> </w:t>
      </w:r>
      <w:r>
        <w:rPr>
          <w:rFonts w:ascii="Arial" w:hAnsi="Arial"/>
          <w:b/>
          <w:sz w:val="24"/>
          <w:shd w:val="clear" w:color="auto" w:fill="F1F1F1"/>
        </w:rPr>
        <w:t>ЗАХТЕВА</w:t>
      </w:r>
      <w:r>
        <w:rPr>
          <w:rFonts w:ascii="Arial" w:hAnsi="Arial"/>
          <w:b/>
          <w:sz w:val="24"/>
          <w:shd w:val="clear" w:color="auto" w:fill="F1F1F1"/>
        </w:rPr>
        <w:tab/>
      </w:r>
    </w:p>
    <w:p w:rsidR="003B72A4" w:rsidRDefault="00623C61">
      <w:pPr>
        <w:pStyle w:val="Heading1"/>
        <w:spacing w:before="120"/>
        <w:ind w:left="212"/>
      </w:pPr>
      <w:r>
        <w:t>Документација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подношење</w:t>
      </w:r>
      <w:r>
        <w:rPr>
          <w:spacing w:val="-4"/>
        </w:rPr>
        <w:t xml:space="preserve"> </w:t>
      </w:r>
      <w:r>
        <w:t>захтева:</w:t>
      </w:r>
    </w:p>
    <w:p w:rsidR="003B72A4" w:rsidRDefault="00623C61">
      <w:pPr>
        <w:pStyle w:val="ListParagraph"/>
        <w:numPr>
          <w:ilvl w:val="0"/>
          <w:numId w:val="2"/>
        </w:numPr>
        <w:tabs>
          <w:tab w:val="left" w:pos="574"/>
        </w:tabs>
        <w:spacing w:before="60" w:line="293" w:lineRule="exact"/>
        <w:ind w:left="573" w:hanging="362"/>
        <w:rPr>
          <w:sz w:val="24"/>
        </w:rPr>
      </w:pPr>
      <w:r>
        <w:rPr>
          <w:sz w:val="24"/>
        </w:rPr>
        <w:t>захтев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учешће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мери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прописаном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обрасцу</w:t>
      </w:r>
      <w:r>
        <w:rPr>
          <w:spacing w:val="-6"/>
          <w:sz w:val="24"/>
        </w:rPr>
        <w:t xml:space="preserve"> </w:t>
      </w:r>
      <w:r>
        <w:rPr>
          <w:sz w:val="24"/>
        </w:rPr>
        <w:t>Националне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службе;</w:t>
      </w:r>
    </w:p>
    <w:p w:rsidR="003B72A4" w:rsidRDefault="00623C61">
      <w:pPr>
        <w:pStyle w:val="ListParagraph"/>
        <w:numPr>
          <w:ilvl w:val="0"/>
          <w:numId w:val="2"/>
        </w:numPr>
        <w:tabs>
          <w:tab w:val="left" w:pos="574"/>
        </w:tabs>
        <w:spacing w:line="242" w:lineRule="auto"/>
        <w:ind w:right="209" w:hanging="359"/>
        <w:rPr>
          <w:sz w:val="24"/>
        </w:rPr>
      </w:pPr>
      <w:r>
        <w:rPr>
          <w:sz w:val="24"/>
        </w:rPr>
        <w:t>програм стручног оспособљавања незапосленог лица (у слободној форми, у коме је</w:t>
      </w:r>
      <w:r>
        <w:rPr>
          <w:spacing w:val="1"/>
          <w:sz w:val="24"/>
        </w:rPr>
        <w:t xml:space="preserve"> </w:t>
      </w:r>
      <w:r>
        <w:rPr>
          <w:sz w:val="24"/>
        </w:rPr>
        <w:t>садржај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разрађен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месецима);</w:t>
      </w:r>
    </w:p>
    <w:p w:rsidR="003B72A4" w:rsidRDefault="00623C61">
      <w:pPr>
        <w:pStyle w:val="ListParagraph"/>
        <w:numPr>
          <w:ilvl w:val="0"/>
          <w:numId w:val="2"/>
        </w:numPr>
        <w:tabs>
          <w:tab w:val="left" w:pos="574"/>
        </w:tabs>
        <w:spacing w:line="242" w:lineRule="auto"/>
        <w:ind w:left="573" w:right="209"/>
        <w:rPr>
          <w:sz w:val="24"/>
        </w:rPr>
      </w:pPr>
      <w:r>
        <w:rPr>
          <w:spacing w:val="-1"/>
          <w:w w:val="105"/>
          <w:sz w:val="24"/>
        </w:rPr>
        <w:t xml:space="preserve">фотокопија решења надлежног органа </w:t>
      </w:r>
      <w:r>
        <w:rPr>
          <w:w w:val="105"/>
          <w:sz w:val="24"/>
        </w:rPr>
        <w:t>о упису у регистар, уколико подносилац</w:t>
      </w:r>
      <w:r>
        <w:rPr>
          <w:spacing w:val="1"/>
          <w:w w:val="105"/>
          <w:sz w:val="24"/>
        </w:rPr>
        <w:t xml:space="preserve"> </w:t>
      </w:r>
      <w:r>
        <w:rPr>
          <w:sz w:val="24"/>
        </w:rPr>
        <w:t>захтева није регистрован у Агенцији за привредне регистре; уколико се делатност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обавља изван седишта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послодавца (издвојено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место), односно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 издвојеном</w:t>
      </w:r>
      <w:r>
        <w:rPr>
          <w:spacing w:val="1"/>
          <w:w w:val="105"/>
          <w:sz w:val="24"/>
        </w:rPr>
        <w:t xml:space="preserve"> </w:t>
      </w:r>
      <w:r>
        <w:rPr>
          <w:sz w:val="24"/>
        </w:rPr>
        <w:t>организационом делу (огранак) – извод из регистра или одлука надлежног органа о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 xml:space="preserve">формирању организационог дела; за послодавце адвокате </w:t>
      </w:r>
      <w:r>
        <w:rPr>
          <w:w w:val="160"/>
          <w:sz w:val="24"/>
        </w:rPr>
        <w:t xml:space="preserve">– </w:t>
      </w:r>
      <w:r>
        <w:rPr>
          <w:w w:val="105"/>
          <w:sz w:val="24"/>
        </w:rPr>
        <w:t>решење о упису 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Именик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адвоката;</w:t>
      </w:r>
    </w:p>
    <w:p w:rsidR="003B72A4" w:rsidRDefault="00623C61">
      <w:pPr>
        <w:pStyle w:val="ListParagraph"/>
        <w:numPr>
          <w:ilvl w:val="0"/>
          <w:numId w:val="2"/>
        </w:numPr>
        <w:tabs>
          <w:tab w:val="left" w:pos="574"/>
        </w:tabs>
        <w:spacing w:before="4" w:line="235" w:lineRule="auto"/>
        <w:ind w:right="219" w:hanging="359"/>
        <w:rPr>
          <w:rFonts w:ascii="Arial" w:hAnsi="Arial"/>
          <w:i/>
          <w:sz w:val="24"/>
        </w:rPr>
      </w:pPr>
      <w:r>
        <w:rPr>
          <w:sz w:val="24"/>
        </w:rPr>
        <w:t>извод из закона где је као услов за рад на одређеним пословима прописана обавеза</w:t>
      </w:r>
      <w:r>
        <w:rPr>
          <w:spacing w:val="-61"/>
          <w:sz w:val="24"/>
        </w:rPr>
        <w:t xml:space="preserve"> </w:t>
      </w:r>
      <w:r>
        <w:rPr>
          <w:sz w:val="24"/>
        </w:rPr>
        <w:t>обављања</w:t>
      </w:r>
      <w:r>
        <w:rPr>
          <w:spacing w:val="2"/>
          <w:sz w:val="24"/>
        </w:rPr>
        <w:t xml:space="preserve"> </w:t>
      </w:r>
      <w:r>
        <w:rPr>
          <w:sz w:val="24"/>
        </w:rPr>
        <w:t>приправничког стажа, односно</w:t>
      </w:r>
      <w:r>
        <w:rPr>
          <w:spacing w:val="-1"/>
          <w:sz w:val="24"/>
        </w:rPr>
        <w:t xml:space="preserve"> </w:t>
      </w:r>
      <w:r>
        <w:rPr>
          <w:sz w:val="24"/>
        </w:rPr>
        <w:t>полагања стручног</w:t>
      </w:r>
      <w:r>
        <w:rPr>
          <w:spacing w:val="-2"/>
          <w:sz w:val="24"/>
        </w:rPr>
        <w:t xml:space="preserve"> </w:t>
      </w:r>
      <w:r>
        <w:rPr>
          <w:sz w:val="24"/>
        </w:rPr>
        <w:t>испита</w:t>
      </w:r>
      <w:r>
        <w:rPr>
          <w:spacing w:val="5"/>
          <w:sz w:val="24"/>
        </w:rPr>
        <w:t xml:space="preserve"> </w:t>
      </w:r>
      <w:r>
        <w:rPr>
          <w:rFonts w:ascii="Arial" w:hAnsi="Arial"/>
          <w:i/>
          <w:sz w:val="24"/>
        </w:rPr>
        <w:t>или</w:t>
      </w:r>
    </w:p>
    <w:p w:rsidR="003B72A4" w:rsidRDefault="00623C61">
      <w:pPr>
        <w:pStyle w:val="BodyText"/>
        <w:spacing w:before="9" w:line="244" w:lineRule="auto"/>
        <w:ind w:left="570" w:right="207"/>
      </w:pPr>
      <w:r>
        <w:t>извод из акта о организацији и систематизацији послова код послодавца, где је као</w:t>
      </w:r>
      <w:r>
        <w:rPr>
          <w:spacing w:val="1"/>
        </w:rPr>
        <w:t xml:space="preserve"> </w:t>
      </w:r>
      <w:r>
        <w:t>услов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рад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одређеним</w:t>
      </w:r>
      <w:r>
        <w:rPr>
          <w:spacing w:val="-5"/>
        </w:rPr>
        <w:t xml:space="preserve"> </w:t>
      </w:r>
      <w:r>
        <w:t>пословима</w:t>
      </w:r>
      <w:r>
        <w:rPr>
          <w:spacing w:val="-4"/>
        </w:rPr>
        <w:t xml:space="preserve"> </w:t>
      </w:r>
      <w:r>
        <w:t>предвиђено</w:t>
      </w:r>
      <w:r>
        <w:rPr>
          <w:spacing w:val="-5"/>
        </w:rPr>
        <w:t xml:space="preserve"> </w:t>
      </w:r>
      <w:r>
        <w:t>обављање</w:t>
      </w:r>
      <w:r>
        <w:rPr>
          <w:spacing w:val="-5"/>
        </w:rPr>
        <w:t xml:space="preserve"> </w:t>
      </w:r>
      <w:r>
        <w:t>приправничког</w:t>
      </w:r>
      <w:r>
        <w:rPr>
          <w:spacing w:val="-6"/>
        </w:rPr>
        <w:t xml:space="preserve"> </w:t>
      </w:r>
      <w:r>
        <w:t>стажа;</w:t>
      </w:r>
    </w:p>
    <w:p w:rsidR="003B72A4" w:rsidRDefault="00623C61">
      <w:pPr>
        <w:pStyle w:val="ListParagraph"/>
        <w:numPr>
          <w:ilvl w:val="0"/>
          <w:numId w:val="2"/>
        </w:numPr>
        <w:tabs>
          <w:tab w:val="left" w:pos="574"/>
        </w:tabs>
        <w:spacing w:line="242" w:lineRule="auto"/>
        <w:ind w:right="213" w:hanging="359"/>
        <w:rPr>
          <w:sz w:val="24"/>
        </w:rPr>
      </w:pPr>
      <w:r>
        <w:rPr>
          <w:sz w:val="24"/>
        </w:rPr>
        <w:t>доказ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квалификацијама</w:t>
      </w:r>
      <w:r>
        <w:rPr>
          <w:spacing w:val="1"/>
          <w:sz w:val="24"/>
        </w:rPr>
        <w:t xml:space="preserve"> </w:t>
      </w:r>
      <w:r>
        <w:rPr>
          <w:sz w:val="24"/>
        </w:rPr>
        <w:t>ментора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стручно</w:t>
      </w:r>
      <w:r>
        <w:rPr>
          <w:spacing w:val="1"/>
          <w:sz w:val="24"/>
        </w:rPr>
        <w:t xml:space="preserve"> </w:t>
      </w:r>
      <w:r>
        <w:rPr>
          <w:sz w:val="24"/>
        </w:rPr>
        <w:t>оспособљавање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(диплома/уверење/лиценца).</w:t>
      </w:r>
    </w:p>
    <w:p w:rsidR="003B72A4" w:rsidRDefault="00623C61">
      <w:pPr>
        <w:pStyle w:val="BodyText"/>
        <w:spacing w:before="115" w:line="244" w:lineRule="auto"/>
        <w:ind w:right="214"/>
      </w:pPr>
      <w:r>
        <w:t>Проверу испуњености услова Национална служба врши увидом у податке о којима се</w:t>
      </w:r>
      <w:r>
        <w:rPr>
          <w:spacing w:val="1"/>
        </w:rPr>
        <w:t xml:space="preserve"> </w:t>
      </w:r>
      <w:r>
        <w:t>води</w:t>
      </w:r>
      <w:r>
        <w:rPr>
          <w:spacing w:val="1"/>
        </w:rPr>
        <w:t xml:space="preserve"> </w:t>
      </w:r>
      <w:r>
        <w:t>службена</w:t>
      </w:r>
      <w:r>
        <w:rPr>
          <w:spacing w:val="3"/>
        </w:rPr>
        <w:t xml:space="preserve"> </w:t>
      </w:r>
      <w:r>
        <w:t>евиденција.</w:t>
      </w:r>
    </w:p>
    <w:p w:rsidR="003B72A4" w:rsidRDefault="00623C61">
      <w:pPr>
        <w:pStyle w:val="BodyText"/>
        <w:spacing w:before="119" w:line="244" w:lineRule="auto"/>
        <w:ind w:right="221"/>
      </w:pPr>
      <w:r>
        <w:t>Национална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задржава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тражи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друге</w:t>
      </w:r>
      <w:r>
        <w:rPr>
          <w:spacing w:val="1"/>
        </w:rPr>
        <w:t xml:space="preserve"> </w:t>
      </w:r>
      <w:r>
        <w:t>доказе</w:t>
      </w:r>
      <w:r>
        <w:rPr>
          <w:spacing w:val="1"/>
        </w:rPr>
        <w:t xml:space="preserve"> </w:t>
      </w:r>
      <w:r>
        <w:t>релевантне</w:t>
      </w:r>
      <w:r>
        <w:rPr>
          <w:spacing w:val="1"/>
        </w:rPr>
        <w:t xml:space="preserve"> </w:t>
      </w:r>
      <w:r>
        <w:t>за</w:t>
      </w:r>
      <w:r>
        <w:rPr>
          <w:spacing w:val="-61"/>
        </w:rPr>
        <w:t xml:space="preserve"> </w:t>
      </w:r>
      <w:r>
        <w:t>одлучивање</w:t>
      </w:r>
      <w:r>
        <w:rPr>
          <w:spacing w:val="2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захтеву подносиоца.</w:t>
      </w:r>
    </w:p>
    <w:p w:rsidR="003B72A4" w:rsidRDefault="00623C61">
      <w:pPr>
        <w:pStyle w:val="Heading1"/>
        <w:spacing w:before="114"/>
        <w:ind w:left="212"/>
      </w:pPr>
      <w:r>
        <w:t>Начин</w:t>
      </w:r>
      <w:r>
        <w:rPr>
          <w:spacing w:val="-6"/>
        </w:rPr>
        <w:t xml:space="preserve"> </w:t>
      </w:r>
      <w:r>
        <w:t>подношења</w:t>
      </w:r>
      <w:r>
        <w:rPr>
          <w:spacing w:val="-4"/>
        </w:rPr>
        <w:t xml:space="preserve"> </w:t>
      </w:r>
      <w:r>
        <w:t>захтева</w:t>
      </w:r>
    </w:p>
    <w:p w:rsidR="003B72A4" w:rsidRPr="002D231B" w:rsidRDefault="00623C61">
      <w:pPr>
        <w:pStyle w:val="BodyText"/>
        <w:spacing w:before="123" w:line="244" w:lineRule="auto"/>
        <w:ind w:right="211"/>
        <w:rPr>
          <w:lang w:val="sr-Cyrl-RS"/>
        </w:rPr>
      </w:pPr>
      <w:r>
        <w:t>Захтев за учешће у мери подноси се организационој јединици Национaлне</w:t>
      </w:r>
      <w:r>
        <w:rPr>
          <w:spacing w:val="1"/>
        </w:rPr>
        <w:t xml:space="preserve"> </w:t>
      </w:r>
      <w:r>
        <w:t>службе</w:t>
      </w:r>
      <w:r w:rsidR="008238FC">
        <w:rPr>
          <w:lang w:val="sr-Cyrl-RS"/>
        </w:rPr>
        <w:t xml:space="preserve">-Филијала Ниш,Испостава Мерошина </w:t>
      </w:r>
      <w:r>
        <w:t xml:space="preserve"> непосредно, путем поште или електронским</w:t>
      </w:r>
      <w:r>
        <w:rPr>
          <w:spacing w:val="1"/>
        </w:rPr>
        <w:t xml:space="preserve"> </w:t>
      </w:r>
      <w:r>
        <w:t>путем, на прописаном обрасцу који се може добити у Национaлне</w:t>
      </w:r>
      <w:r>
        <w:rPr>
          <w:spacing w:val="2"/>
        </w:rPr>
        <w:t xml:space="preserve"> </w:t>
      </w:r>
      <w:r>
        <w:t>служб</w:t>
      </w:r>
      <w:r w:rsidR="002D231B">
        <w:rPr>
          <w:lang w:val="sr-Cyrl-RS"/>
        </w:rPr>
        <w:t>и-Филијал</w:t>
      </w:r>
      <w:r w:rsidR="008238FC">
        <w:rPr>
          <w:lang w:val="sr-Cyrl-RS"/>
        </w:rPr>
        <w:t>а</w:t>
      </w:r>
      <w:r w:rsidR="002D231B">
        <w:rPr>
          <w:lang w:val="sr-Cyrl-RS"/>
        </w:rPr>
        <w:t xml:space="preserve"> Ниш и испостави Мерошина </w:t>
      </w:r>
      <w:r>
        <w:rPr>
          <w:spacing w:val="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преузети</w:t>
      </w:r>
      <w:r>
        <w:rPr>
          <w:spacing w:val="3"/>
        </w:rPr>
        <w:t xml:space="preserve"> </w:t>
      </w:r>
      <w:r>
        <w:t>са</w:t>
      </w:r>
      <w:r>
        <w:rPr>
          <w:spacing w:val="3"/>
        </w:rPr>
        <w:t xml:space="preserve"> </w:t>
      </w:r>
      <w:r>
        <w:t>сајта</w:t>
      </w:r>
      <w:r>
        <w:rPr>
          <w:spacing w:val="3"/>
        </w:rPr>
        <w:t xml:space="preserve"> </w:t>
      </w:r>
      <w:r w:rsidR="002D231B">
        <w:rPr>
          <w:spacing w:val="3"/>
          <w:lang w:val="sr-Cyrl-RS"/>
        </w:rPr>
        <w:t>сајта о</w:t>
      </w:r>
      <w:hyperlink r:id="rId8" w:history="1">
        <w:r w:rsidR="002D231B" w:rsidRPr="00C4572F">
          <w:rPr>
            <w:rStyle w:val="Hyperlink"/>
          </w:rPr>
          <w:t>www.nsz.gov.rs.</w:t>
        </w:r>
        <w:r w:rsidR="002D231B" w:rsidRPr="00C4572F">
          <w:rPr>
            <w:rStyle w:val="Hyperlink"/>
            <w:lang w:val="sr-Cyrl-RS"/>
          </w:rPr>
          <w:t>и</w:t>
        </w:r>
      </w:hyperlink>
      <w:r w:rsidR="002D231B">
        <w:rPr>
          <w:lang w:val="sr-Cyrl-RS"/>
        </w:rPr>
        <w:t xml:space="preserve"> сајта Општине</w:t>
      </w:r>
    </w:p>
    <w:p w:rsidR="003B72A4" w:rsidRDefault="00623C61">
      <w:pPr>
        <w:pStyle w:val="Heading1"/>
        <w:tabs>
          <w:tab w:val="left" w:pos="3760"/>
          <w:tab w:val="left" w:pos="10215"/>
        </w:tabs>
        <w:spacing w:before="232"/>
      </w:pPr>
      <w:r>
        <w:rPr>
          <w:shd w:val="clear" w:color="auto" w:fill="F1F1F1"/>
        </w:rPr>
        <w:lastRenderedPageBreak/>
        <w:t xml:space="preserve"> </w:t>
      </w:r>
      <w:r>
        <w:rPr>
          <w:shd w:val="clear" w:color="auto" w:fill="F1F1F1"/>
        </w:rPr>
        <w:tab/>
        <w:t>IV</w:t>
      </w:r>
      <w:r>
        <w:rPr>
          <w:spacing w:val="-5"/>
          <w:shd w:val="clear" w:color="auto" w:fill="F1F1F1"/>
        </w:rPr>
        <w:t xml:space="preserve"> </w:t>
      </w:r>
      <w:r>
        <w:rPr>
          <w:shd w:val="clear" w:color="auto" w:fill="F1F1F1"/>
        </w:rPr>
        <w:t>ДОНОШЕЊЕ</w:t>
      </w:r>
      <w:r>
        <w:rPr>
          <w:spacing w:val="-4"/>
          <w:shd w:val="clear" w:color="auto" w:fill="F1F1F1"/>
        </w:rPr>
        <w:t xml:space="preserve"> </w:t>
      </w:r>
      <w:r>
        <w:rPr>
          <w:shd w:val="clear" w:color="auto" w:fill="F1F1F1"/>
        </w:rPr>
        <w:t>ОДЛУКЕ</w:t>
      </w:r>
      <w:r>
        <w:rPr>
          <w:shd w:val="clear" w:color="auto" w:fill="F1F1F1"/>
        </w:rPr>
        <w:tab/>
      </w:r>
    </w:p>
    <w:p w:rsidR="003B72A4" w:rsidRDefault="003B72A4">
      <w:pPr>
        <w:pStyle w:val="BodyText"/>
        <w:spacing w:before="3"/>
        <w:ind w:left="0"/>
        <w:jc w:val="left"/>
        <w:rPr>
          <w:rFonts w:ascii="Arial"/>
          <w:b/>
          <w:sz w:val="21"/>
        </w:rPr>
      </w:pPr>
    </w:p>
    <w:p w:rsidR="003B72A4" w:rsidRDefault="00623C61">
      <w:pPr>
        <w:pStyle w:val="BodyText"/>
        <w:spacing w:line="244" w:lineRule="auto"/>
        <w:ind w:right="211"/>
      </w:pPr>
      <w:r>
        <w:t>Одлука о спровођењу мере доноси се на основу провере испуњености услова из Јавног</w:t>
      </w:r>
      <w:r>
        <w:rPr>
          <w:spacing w:val="-61"/>
        </w:rPr>
        <w:t xml:space="preserve"> </w:t>
      </w:r>
      <w:r>
        <w:t>позива, бодовања и рангирања поднетог захтева за учешће у мери. У циљу провере</w:t>
      </w:r>
      <w:r>
        <w:rPr>
          <w:spacing w:val="1"/>
        </w:rPr>
        <w:t xml:space="preserve"> </w:t>
      </w:r>
      <w:r>
        <w:t>испуњености</w:t>
      </w:r>
      <w:r>
        <w:rPr>
          <w:spacing w:val="1"/>
        </w:rPr>
        <w:t xml:space="preserve"> </w:t>
      </w:r>
      <w:r>
        <w:t>услова</w:t>
      </w:r>
      <w:r>
        <w:rPr>
          <w:spacing w:val="1"/>
        </w:rPr>
        <w:t xml:space="preserve"> </w:t>
      </w:r>
      <w:r>
        <w:t>Национална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задржава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изврши</w:t>
      </w:r>
      <w:r>
        <w:rPr>
          <w:spacing w:val="64"/>
        </w:rPr>
        <w:t xml:space="preserve"> </w:t>
      </w:r>
      <w:r>
        <w:t>службени</w:t>
      </w:r>
      <w:r>
        <w:rPr>
          <w:spacing w:val="-61"/>
        </w:rPr>
        <w:t xml:space="preserve"> </w:t>
      </w:r>
      <w:r>
        <w:t>обилазак</w:t>
      </w:r>
      <w:r>
        <w:rPr>
          <w:spacing w:val="2"/>
        </w:rPr>
        <w:t xml:space="preserve"> </w:t>
      </w:r>
      <w:r>
        <w:t>послодавца.</w:t>
      </w:r>
    </w:p>
    <w:p w:rsidR="003B72A4" w:rsidRDefault="00623C61">
      <w:pPr>
        <w:pStyle w:val="Heading1"/>
        <w:spacing w:before="112"/>
        <w:ind w:left="212"/>
      </w:pPr>
      <w:r>
        <w:t>Бодовање</w:t>
      </w:r>
      <w:r>
        <w:rPr>
          <w:spacing w:val="-5"/>
        </w:rPr>
        <w:t xml:space="preserve"> </w:t>
      </w:r>
      <w:r>
        <w:t>поднетих</w:t>
      </w:r>
      <w:r>
        <w:rPr>
          <w:spacing w:val="-2"/>
        </w:rPr>
        <w:t xml:space="preserve"> </w:t>
      </w:r>
      <w:r>
        <w:t>захтева</w:t>
      </w:r>
    </w:p>
    <w:p w:rsidR="003B72A4" w:rsidRDefault="00623C61">
      <w:pPr>
        <w:pStyle w:val="BodyText"/>
        <w:spacing w:before="124"/>
      </w:pPr>
      <w:r>
        <w:t>Приликом</w:t>
      </w:r>
      <w:r>
        <w:rPr>
          <w:spacing w:val="-10"/>
        </w:rPr>
        <w:t xml:space="preserve"> </w:t>
      </w:r>
      <w:r>
        <w:t>бодовања</w:t>
      </w:r>
      <w:r>
        <w:rPr>
          <w:spacing w:val="-10"/>
        </w:rPr>
        <w:t xml:space="preserve"> </w:t>
      </w:r>
      <w:r>
        <w:t>захтева</w:t>
      </w:r>
      <w:r>
        <w:rPr>
          <w:spacing w:val="-7"/>
        </w:rPr>
        <w:t xml:space="preserve"> </w:t>
      </w:r>
      <w:r>
        <w:t>узимају</w:t>
      </w:r>
      <w:r>
        <w:rPr>
          <w:spacing w:val="-11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обзир</w:t>
      </w:r>
      <w:r>
        <w:rPr>
          <w:spacing w:val="-8"/>
        </w:rPr>
        <w:t xml:space="preserve"> </w:t>
      </w:r>
      <w:r>
        <w:t>следећи</w:t>
      </w:r>
      <w:r>
        <w:rPr>
          <w:spacing w:val="-7"/>
        </w:rPr>
        <w:t xml:space="preserve"> </w:t>
      </w:r>
      <w:r>
        <w:t>критеријуми:</w:t>
      </w:r>
    </w:p>
    <w:p w:rsidR="003B72A4" w:rsidRDefault="003B72A4">
      <w:pPr>
        <w:pStyle w:val="BodyText"/>
        <w:spacing w:before="6"/>
        <w:ind w:left="0"/>
        <w:jc w:val="left"/>
        <w:rPr>
          <w:sz w:val="2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1558"/>
        <w:gridCol w:w="3191"/>
        <w:gridCol w:w="3616"/>
        <w:gridCol w:w="1277"/>
      </w:tblGrid>
      <w:tr w:rsidR="003B72A4">
        <w:trPr>
          <w:trHeight w:val="230"/>
        </w:trPr>
        <w:tc>
          <w:tcPr>
            <w:tcW w:w="10161" w:type="dxa"/>
            <w:gridSpan w:val="5"/>
            <w:shd w:val="clear" w:color="auto" w:fill="D9D9D9"/>
          </w:tcPr>
          <w:p w:rsidR="003B72A4" w:rsidRDefault="00623C61">
            <w:pPr>
              <w:pStyle w:val="TableParagraph"/>
              <w:spacing w:line="210" w:lineRule="exact"/>
              <w:ind w:left="4171" w:right="416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БОДОВНА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ЛИСТА</w:t>
            </w:r>
          </w:p>
        </w:tc>
      </w:tr>
      <w:tr w:rsidR="003B72A4">
        <w:trPr>
          <w:trHeight w:val="419"/>
        </w:trPr>
        <w:tc>
          <w:tcPr>
            <w:tcW w:w="519" w:type="dxa"/>
            <w:shd w:val="clear" w:color="auto" w:fill="D9D9D9"/>
          </w:tcPr>
          <w:p w:rsidR="003B72A4" w:rsidRDefault="00623C61">
            <w:pPr>
              <w:pStyle w:val="TableParagraph"/>
              <w:spacing w:before="93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Бр</w:t>
            </w:r>
          </w:p>
        </w:tc>
        <w:tc>
          <w:tcPr>
            <w:tcW w:w="8365" w:type="dxa"/>
            <w:gridSpan w:val="3"/>
            <w:shd w:val="clear" w:color="auto" w:fill="D9D9D9"/>
          </w:tcPr>
          <w:p w:rsidR="003B72A4" w:rsidRDefault="00623C61">
            <w:pPr>
              <w:pStyle w:val="TableParagraph"/>
              <w:spacing w:before="93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Критеријуми</w:t>
            </w:r>
          </w:p>
        </w:tc>
        <w:tc>
          <w:tcPr>
            <w:tcW w:w="1277" w:type="dxa"/>
            <w:shd w:val="clear" w:color="auto" w:fill="D9D9D9"/>
          </w:tcPr>
          <w:p w:rsidR="003B72A4" w:rsidRDefault="00623C61">
            <w:pPr>
              <w:pStyle w:val="TableParagraph"/>
              <w:spacing w:before="93"/>
              <w:ind w:left="236" w:right="22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Бодови</w:t>
            </w:r>
          </w:p>
        </w:tc>
      </w:tr>
      <w:tr w:rsidR="003B72A4">
        <w:trPr>
          <w:trHeight w:val="1840"/>
        </w:trPr>
        <w:tc>
          <w:tcPr>
            <w:tcW w:w="519" w:type="dxa"/>
            <w:vMerge w:val="restart"/>
          </w:tcPr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623C61">
            <w:pPr>
              <w:pStyle w:val="TableParagraph"/>
              <w:spacing w:before="167"/>
              <w:ind w:left="17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58" w:type="dxa"/>
            <w:vMerge w:val="restart"/>
          </w:tcPr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  <w:rPr>
                <w:sz w:val="26"/>
              </w:rPr>
            </w:pPr>
          </w:p>
          <w:p w:rsidR="003B72A4" w:rsidRDefault="00623C61">
            <w:pPr>
              <w:pStyle w:val="TableParagraph"/>
              <w:spacing w:before="1"/>
              <w:ind w:left="220" w:right="198" w:firstLine="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Кадровски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капацитети</w:t>
            </w:r>
          </w:p>
        </w:tc>
        <w:tc>
          <w:tcPr>
            <w:tcW w:w="6807" w:type="dxa"/>
            <w:gridSpan w:val="2"/>
          </w:tcPr>
          <w:p w:rsidR="003B72A4" w:rsidRDefault="00623C61">
            <w:pPr>
              <w:pStyle w:val="TableParagraph"/>
              <w:spacing w:before="2" w:line="244" w:lineRule="auto"/>
              <w:ind w:left="109" w:right="98"/>
              <w:jc w:val="both"/>
              <w:rPr>
                <w:sz w:val="20"/>
              </w:rPr>
            </w:pPr>
            <w:r>
              <w:rPr>
                <w:sz w:val="20"/>
              </w:rPr>
              <w:t>Ментор има исту струку, најмање је истог нивоа квалификације као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незапослено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више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месеци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радног искуства</w:t>
            </w:r>
          </w:p>
          <w:p w:rsidR="003B72A4" w:rsidRDefault="00623C61">
            <w:pPr>
              <w:pStyle w:val="TableParagraph"/>
              <w:spacing w:line="221" w:lineRule="exact"/>
              <w:ind w:left="10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или</w:t>
            </w:r>
          </w:p>
          <w:p w:rsidR="003B72A4" w:rsidRDefault="00623C61">
            <w:pPr>
              <w:pStyle w:val="TableParagraph"/>
              <w:spacing w:line="230" w:lineRule="atLeast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>ментор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најмање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нивоа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квалификације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незапослено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месеци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искуства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пословима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којима ће се стручно оспособљавати незапослено лице и има струку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дефинисану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организацији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систематизацији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код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послодавца</w:t>
            </w:r>
          </w:p>
        </w:tc>
        <w:tc>
          <w:tcPr>
            <w:tcW w:w="1277" w:type="dxa"/>
          </w:tcPr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  <w:spacing w:before="3"/>
              <w:rPr>
                <w:sz w:val="27"/>
              </w:rPr>
            </w:pPr>
          </w:p>
          <w:p w:rsidR="003B72A4" w:rsidRDefault="00623C61">
            <w:pPr>
              <w:pStyle w:val="TableParagraph"/>
              <w:ind w:left="234" w:right="22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3B72A4">
        <w:trPr>
          <w:trHeight w:val="1838"/>
        </w:trPr>
        <w:tc>
          <w:tcPr>
            <w:tcW w:w="519" w:type="dxa"/>
            <w:vMerge/>
            <w:tcBorders>
              <w:top w:val="nil"/>
            </w:tcBorders>
          </w:tcPr>
          <w:p w:rsidR="003B72A4" w:rsidRDefault="003B72A4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3B72A4" w:rsidRDefault="003B72A4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gridSpan w:val="2"/>
          </w:tcPr>
          <w:p w:rsidR="003B72A4" w:rsidRDefault="00623C61">
            <w:pPr>
              <w:pStyle w:val="TableParagraph"/>
              <w:spacing w:before="2"/>
              <w:ind w:left="109" w:right="98"/>
              <w:jc w:val="both"/>
              <w:rPr>
                <w:sz w:val="20"/>
              </w:rPr>
            </w:pPr>
            <w:r>
              <w:rPr>
                <w:sz w:val="20"/>
              </w:rPr>
              <w:t>Ментор има исту струку, најмање је истог нивоа квалификације као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незапослено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месеци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радног искуства</w:t>
            </w:r>
          </w:p>
          <w:p w:rsidR="003B72A4" w:rsidRDefault="00623C61">
            <w:pPr>
              <w:pStyle w:val="TableParagraph"/>
              <w:ind w:left="10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или</w:t>
            </w:r>
          </w:p>
          <w:p w:rsidR="003B72A4" w:rsidRDefault="00623C61">
            <w:pPr>
              <w:pStyle w:val="TableParagraph"/>
              <w:spacing w:before="6" w:line="244" w:lineRule="auto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>ментор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најмање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нивоа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квалификације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незапослено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месеци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искуства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пословима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којима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ће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стручно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оспособљавати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незапослено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лице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има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струку</w:t>
            </w:r>
          </w:p>
          <w:p w:rsidR="003B72A4" w:rsidRDefault="00623C61">
            <w:pPr>
              <w:pStyle w:val="TableParagraph"/>
              <w:spacing w:line="228" w:lineRule="exact"/>
              <w:ind w:left="109" w:right="103"/>
              <w:jc w:val="both"/>
              <w:rPr>
                <w:sz w:val="20"/>
              </w:rPr>
            </w:pPr>
            <w:r>
              <w:rPr>
                <w:sz w:val="20"/>
              </w:rPr>
              <w:t>дефинисану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организацији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систематизацији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код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послодавца</w:t>
            </w:r>
          </w:p>
        </w:tc>
        <w:tc>
          <w:tcPr>
            <w:tcW w:w="1277" w:type="dxa"/>
          </w:tcPr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  <w:spacing w:before="3"/>
              <w:rPr>
                <w:sz w:val="27"/>
              </w:rPr>
            </w:pPr>
          </w:p>
          <w:p w:rsidR="003B72A4" w:rsidRDefault="00623C61">
            <w:pPr>
              <w:pStyle w:val="TableParagraph"/>
              <w:ind w:left="234" w:right="22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3B72A4">
        <w:trPr>
          <w:trHeight w:val="1839"/>
        </w:trPr>
        <w:tc>
          <w:tcPr>
            <w:tcW w:w="519" w:type="dxa"/>
            <w:vMerge/>
            <w:tcBorders>
              <w:top w:val="nil"/>
            </w:tcBorders>
          </w:tcPr>
          <w:p w:rsidR="003B72A4" w:rsidRDefault="003B72A4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3B72A4" w:rsidRDefault="003B72A4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gridSpan w:val="2"/>
          </w:tcPr>
          <w:p w:rsidR="003B72A4" w:rsidRDefault="00623C61">
            <w:pPr>
              <w:pStyle w:val="TableParagraph"/>
              <w:spacing w:before="2" w:line="244" w:lineRule="auto"/>
              <w:ind w:left="109" w:right="98"/>
              <w:jc w:val="both"/>
              <w:rPr>
                <w:sz w:val="20"/>
              </w:rPr>
            </w:pPr>
            <w:r>
              <w:rPr>
                <w:sz w:val="20"/>
              </w:rPr>
              <w:t>Ментор има исту струку, најмање је истог нивоа квалификације као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незапослено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 до 24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месеца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радног искуства</w:t>
            </w:r>
          </w:p>
          <w:p w:rsidR="003B72A4" w:rsidRDefault="00623C61">
            <w:pPr>
              <w:pStyle w:val="TableParagraph"/>
              <w:spacing w:line="223" w:lineRule="exact"/>
              <w:ind w:left="10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или</w:t>
            </w:r>
          </w:p>
          <w:p w:rsidR="003B72A4" w:rsidRDefault="00623C61">
            <w:pPr>
              <w:pStyle w:val="TableParagraph"/>
              <w:spacing w:before="6" w:line="242" w:lineRule="auto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>ментор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најмање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нивоа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квалификације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незапослено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месеци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искуства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пословима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којима ће се стручно оспособљавати незапослено лице и има струку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дефинисану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актом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организацији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систематизацији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послова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код</w:t>
            </w:r>
          </w:p>
          <w:p w:rsidR="003B72A4" w:rsidRDefault="00623C61">
            <w:pPr>
              <w:pStyle w:val="TableParagraph"/>
              <w:spacing w:before="4" w:line="207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послодавца</w:t>
            </w:r>
          </w:p>
        </w:tc>
        <w:tc>
          <w:tcPr>
            <w:tcW w:w="1277" w:type="dxa"/>
          </w:tcPr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  <w:spacing w:before="4"/>
              <w:rPr>
                <w:sz w:val="27"/>
              </w:rPr>
            </w:pPr>
          </w:p>
          <w:p w:rsidR="003B72A4" w:rsidRDefault="00623C61">
            <w:pPr>
              <w:pStyle w:val="TableParagraph"/>
              <w:ind w:left="234" w:right="22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3B72A4">
        <w:trPr>
          <w:trHeight w:val="470"/>
        </w:trPr>
        <w:tc>
          <w:tcPr>
            <w:tcW w:w="519" w:type="dxa"/>
            <w:vMerge w:val="restart"/>
          </w:tcPr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  <w:spacing w:before="5"/>
              <w:rPr>
                <w:sz w:val="30"/>
              </w:rPr>
            </w:pPr>
          </w:p>
          <w:p w:rsidR="003B72A4" w:rsidRDefault="00623C61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58" w:type="dxa"/>
            <w:vMerge w:val="restart"/>
          </w:tcPr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  <w:spacing w:before="7"/>
              <w:rPr>
                <w:sz w:val="31"/>
              </w:rPr>
            </w:pPr>
          </w:p>
          <w:p w:rsidR="003B72A4" w:rsidRDefault="00623C61">
            <w:pPr>
              <w:pStyle w:val="TableParagraph"/>
              <w:ind w:left="203" w:right="195" w:firstLine="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Дужина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обављања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делатности</w:t>
            </w:r>
          </w:p>
        </w:tc>
        <w:tc>
          <w:tcPr>
            <w:tcW w:w="6807" w:type="dxa"/>
            <w:gridSpan w:val="2"/>
          </w:tcPr>
          <w:p w:rsidR="003B72A4" w:rsidRDefault="00623C61">
            <w:pPr>
              <w:pStyle w:val="TableParagraph"/>
              <w:spacing w:before="122"/>
              <w:ind w:left="109"/>
              <w:rPr>
                <w:sz w:val="20"/>
              </w:rPr>
            </w:pPr>
            <w:r>
              <w:rPr>
                <w:sz w:val="20"/>
              </w:rPr>
              <w:t>Пословање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дуже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година</w:t>
            </w:r>
          </w:p>
        </w:tc>
        <w:tc>
          <w:tcPr>
            <w:tcW w:w="1277" w:type="dxa"/>
          </w:tcPr>
          <w:p w:rsidR="003B72A4" w:rsidRDefault="00623C61">
            <w:pPr>
              <w:pStyle w:val="TableParagraph"/>
              <w:spacing w:before="122"/>
              <w:ind w:left="234" w:right="22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3B72A4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:rsidR="003B72A4" w:rsidRDefault="003B72A4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3B72A4" w:rsidRDefault="003B72A4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gridSpan w:val="2"/>
          </w:tcPr>
          <w:p w:rsidR="003B72A4" w:rsidRDefault="00623C61">
            <w:pPr>
              <w:pStyle w:val="TableParagraph"/>
              <w:spacing w:before="123"/>
              <w:ind w:left="109"/>
              <w:rPr>
                <w:sz w:val="20"/>
              </w:rPr>
            </w:pPr>
            <w:r>
              <w:rPr>
                <w:sz w:val="20"/>
              </w:rPr>
              <w:t>Пословање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 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година</w:t>
            </w:r>
          </w:p>
        </w:tc>
        <w:tc>
          <w:tcPr>
            <w:tcW w:w="1277" w:type="dxa"/>
          </w:tcPr>
          <w:p w:rsidR="003B72A4" w:rsidRDefault="00623C61">
            <w:pPr>
              <w:pStyle w:val="TableParagraph"/>
              <w:spacing w:before="123"/>
              <w:ind w:left="234" w:right="22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3B72A4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:rsidR="003B72A4" w:rsidRDefault="003B72A4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3B72A4" w:rsidRDefault="003B72A4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gridSpan w:val="2"/>
          </w:tcPr>
          <w:p w:rsidR="003B72A4" w:rsidRDefault="00623C61">
            <w:pPr>
              <w:pStyle w:val="TableParagraph"/>
              <w:spacing w:before="122"/>
              <w:ind w:left="109"/>
              <w:rPr>
                <w:sz w:val="20"/>
              </w:rPr>
            </w:pPr>
            <w:r>
              <w:rPr>
                <w:sz w:val="20"/>
              </w:rPr>
              <w:t>Пословање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 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године</w:t>
            </w:r>
          </w:p>
        </w:tc>
        <w:tc>
          <w:tcPr>
            <w:tcW w:w="1277" w:type="dxa"/>
          </w:tcPr>
          <w:p w:rsidR="003B72A4" w:rsidRDefault="00623C61">
            <w:pPr>
              <w:pStyle w:val="TableParagraph"/>
              <w:spacing w:before="122"/>
              <w:ind w:left="234" w:right="22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3B72A4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:rsidR="003B72A4" w:rsidRDefault="003B72A4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3B72A4" w:rsidRDefault="003B72A4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gridSpan w:val="2"/>
          </w:tcPr>
          <w:p w:rsidR="003B72A4" w:rsidRDefault="00623C61">
            <w:pPr>
              <w:pStyle w:val="TableParagraph"/>
              <w:spacing w:before="122"/>
              <w:ind w:left="109"/>
              <w:rPr>
                <w:sz w:val="20"/>
              </w:rPr>
            </w:pPr>
            <w:r>
              <w:rPr>
                <w:sz w:val="20"/>
              </w:rPr>
              <w:t>Пословање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године</w:t>
            </w:r>
          </w:p>
        </w:tc>
        <w:tc>
          <w:tcPr>
            <w:tcW w:w="1277" w:type="dxa"/>
          </w:tcPr>
          <w:p w:rsidR="003B72A4" w:rsidRDefault="00623C61">
            <w:pPr>
              <w:pStyle w:val="TableParagraph"/>
              <w:spacing w:before="122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3B72A4">
        <w:trPr>
          <w:trHeight w:val="470"/>
        </w:trPr>
        <w:tc>
          <w:tcPr>
            <w:tcW w:w="519" w:type="dxa"/>
            <w:vMerge w:val="restart"/>
          </w:tcPr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623C61">
            <w:pPr>
              <w:pStyle w:val="TableParagraph"/>
              <w:spacing w:before="144"/>
              <w:ind w:left="17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558" w:type="dxa"/>
            <w:vMerge w:val="restart"/>
          </w:tcPr>
          <w:p w:rsidR="003B72A4" w:rsidRDefault="003B72A4">
            <w:pPr>
              <w:pStyle w:val="TableParagraph"/>
            </w:pPr>
          </w:p>
          <w:p w:rsidR="003B72A4" w:rsidRDefault="00623C61">
            <w:pPr>
              <w:pStyle w:val="TableParagraph"/>
              <w:spacing w:before="194"/>
              <w:ind w:left="110" w:right="99" w:hanging="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Претходно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коришћена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средства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Националне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службе кроз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меру </w:t>
            </w:r>
            <w:r>
              <w:rPr>
                <w:rFonts w:ascii="Arial" w:hAnsi="Arial"/>
                <w:b/>
                <w:sz w:val="20"/>
              </w:rPr>
              <w:t>стручне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lastRenderedPageBreak/>
              <w:t>праксе**</w:t>
            </w:r>
          </w:p>
        </w:tc>
        <w:tc>
          <w:tcPr>
            <w:tcW w:w="3191" w:type="dxa"/>
            <w:vMerge w:val="restart"/>
          </w:tcPr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  <w:rPr>
                <w:sz w:val="21"/>
              </w:rPr>
            </w:pPr>
          </w:p>
          <w:p w:rsidR="003B72A4" w:rsidRDefault="00623C61">
            <w:pPr>
              <w:pStyle w:val="TableParagraph"/>
              <w:spacing w:line="244" w:lineRule="auto"/>
              <w:ind w:left="109" w:right="159"/>
              <w:rPr>
                <w:sz w:val="20"/>
              </w:rPr>
            </w:pPr>
            <w:r>
              <w:rPr>
                <w:sz w:val="20"/>
              </w:rPr>
              <w:t>Проценат запослених лица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завршетку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уговорне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обавезе***</w:t>
            </w:r>
          </w:p>
        </w:tc>
        <w:tc>
          <w:tcPr>
            <w:tcW w:w="3616" w:type="dxa"/>
          </w:tcPr>
          <w:p w:rsidR="003B72A4" w:rsidRDefault="00623C61">
            <w:pPr>
              <w:pStyle w:val="TableParagraph"/>
              <w:spacing w:before="122"/>
              <w:ind w:left="106"/>
              <w:rPr>
                <w:sz w:val="20"/>
              </w:rPr>
            </w:pPr>
            <w:r>
              <w:rPr>
                <w:sz w:val="20"/>
              </w:rPr>
              <w:t>Више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запослених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</w:p>
        </w:tc>
        <w:tc>
          <w:tcPr>
            <w:tcW w:w="1277" w:type="dxa"/>
          </w:tcPr>
          <w:p w:rsidR="003B72A4" w:rsidRDefault="00623C61">
            <w:pPr>
              <w:pStyle w:val="TableParagraph"/>
              <w:spacing w:before="122"/>
              <w:ind w:left="234" w:right="229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3B72A4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:rsidR="003B72A4" w:rsidRDefault="003B72A4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3B72A4" w:rsidRDefault="003B72A4">
            <w:pPr>
              <w:rPr>
                <w:sz w:val="2"/>
                <w:szCs w:val="2"/>
              </w:rPr>
            </w:pPr>
          </w:p>
        </w:tc>
        <w:tc>
          <w:tcPr>
            <w:tcW w:w="3191" w:type="dxa"/>
            <w:vMerge/>
            <w:tcBorders>
              <w:top w:val="nil"/>
            </w:tcBorders>
          </w:tcPr>
          <w:p w:rsidR="003B72A4" w:rsidRDefault="003B72A4"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</w:tcPr>
          <w:p w:rsidR="003B72A4" w:rsidRDefault="00623C61">
            <w:pPr>
              <w:pStyle w:val="TableParagraph"/>
              <w:spacing w:before="122"/>
              <w:ind w:left="106"/>
              <w:rPr>
                <w:sz w:val="20"/>
              </w:rPr>
            </w:pPr>
            <w:r>
              <w:rPr>
                <w:sz w:val="20"/>
              </w:rPr>
              <w:t>Запослено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50% лица</w:t>
            </w:r>
          </w:p>
        </w:tc>
        <w:tc>
          <w:tcPr>
            <w:tcW w:w="1277" w:type="dxa"/>
          </w:tcPr>
          <w:p w:rsidR="003B72A4" w:rsidRDefault="00623C61">
            <w:pPr>
              <w:pStyle w:val="TableParagraph"/>
              <w:spacing w:before="122"/>
              <w:ind w:left="234" w:right="22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3B72A4">
        <w:trPr>
          <w:trHeight w:val="469"/>
        </w:trPr>
        <w:tc>
          <w:tcPr>
            <w:tcW w:w="519" w:type="dxa"/>
            <w:vMerge/>
            <w:tcBorders>
              <w:top w:val="nil"/>
            </w:tcBorders>
          </w:tcPr>
          <w:p w:rsidR="003B72A4" w:rsidRDefault="003B72A4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3B72A4" w:rsidRDefault="003B72A4">
            <w:pPr>
              <w:rPr>
                <w:sz w:val="2"/>
                <w:szCs w:val="2"/>
              </w:rPr>
            </w:pPr>
          </w:p>
        </w:tc>
        <w:tc>
          <w:tcPr>
            <w:tcW w:w="3191" w:type="dxa"/>
            <w:vMerge/>
            <w:tcBorders>
              <w:top w:val="nil"/>
            </w:tcBorders>
          </w:tcPr>
          <w:p w:rsidR="003B72A4" w:rsidRDefault="003B72A4"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</w:tcPr>
          <w:p w:rsidR="003B72A4" w:rsidRDefault="00623C61">
            <w:pPr>
              <w:pStyle w:val="TableParagraph"/>
              <w:spacing w:before="122"/>
              <w:ind w:left="106"/>
              <w:rPr>
                <w:sz w:val="20"/>
              </w:rPr>
            </w:pPr>
            <w:r>
              <w:rPr>
                <w:sz w:val="20"/>
              </w:rPr>
              <w:t>Није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било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запослених</w:t>
            </w:r>
          </w:p>
        </w:tc>
        <w:tc>
          <w:tcPr>
            <w:tcW w:w="1277" w:type="dxa"/>
          </w:tcPr>
          <w:p w:rsidR="003B72A4" w:rsidRDefault="00623C61">
            <w:pPr>
              <w:pStyle w:val="TableParagraph"/>
              <w:spacing w:before="122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3B72A4">
        <w:trPr>
          <w:trHeight w:val="525"/>
        </w:trPr>
        <w:tc>
          <w:tcPr>
            <w:tcW w:w="519" w:type="dxa"/>
            <w:vMerge/>
            <w:tcBorders>
              <w:top w:val="nil"/>
            </w:tcBorders>
          </w:tcPr>
          <w:p w:rsidR="003B72A4" w:rsidRDefault="003B72A4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3B72A4" w:rsidRDefault="003B72A4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gridSpan w:val="2"/>
          </w:tcPr>
          <w:p w:rsidR="003B72A4" w:rsidRDefault="00623C61">
            <w:pPr>
              <w:pStyle w:val="TableParagraph"/>
              <w:spacing w:before="122"/>
              <w:ind w:left="109"/>
              <w:rPr>
                <w:sz w:val="20"/>
              </w:rPr>
            </w:pPr>
            <w:r>
              <w:rPr>
                <w:sz w:val="20"/>
              </w:rPr>
              <w:t>Послодавац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раније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није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користио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финансијска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</w:p>
        </w:tc>
        <w:tc>
          <w:tcPr>
            <w:tcW w:w="1277" w:type="dxa"/>
          </w:tcPr>
          <w:p w:rsidR="003B72A4" w:rsidRDefault="00623C61">
            <w:pPr>
              <w:pStyle w:val="TableParagraph"/>
              <w:spacing w:before="151"/>
              <w:ind w:left="234" w:right="229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3B72A4">
        <w:trPr>
          <w:trHeight w:val="528"/>
        </w:trPr>
        <w:tc>
          <w:tcPr>
            <w:tcW w:w="519" w:type="dxa"/>
            <w:vMerge/>
            <w:tcBorders>
              <w:top w:val="nil"/>
            </w:tcBorders>
          </w:tcPr>
          <w:p w:rsidR="003B72A4" w:rsidRDefault="003B72A4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3B72A4" w:rsidRDefault="003B72A4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gridSpan w:val="2"/>
          </w:tcPr>
          <w:p w:rsidR="003B72A4" w:rsidRDefault="00623C61">
            <w:pPr>
              <w:pStyle w:val="TableParagraph"/>
              <w:spacing w:before="125"/>
              <w:ind w:left="109"/>
              <w:rPr>
                <w:sz w:val="20"/>
              </w:rPr>
            </w:pPr>
            <w:r>
              <w:rPr>
                <w:sz w:val="20"/>
              </w:rPr>
              <w:t>Уговорна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послодавца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још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траје</w:t>
            </w:r>
          </w:p>
        </w:tc>
        <w:tc>
          <w:tcPr>
            <w:tcW w:w="1277" w:type="dxa"/>
          </w:tcPr>
          <w:p w:rsidR="003B72A4" w:rsidRDefault="00623C61">
            <w:pPr>
              <w:pStyle w:val="TableParagraph"/>
              <w:spacing w:before="151"/>
              <w:ind w:left="234" w:right="22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3B72A4">
        <w:trPr>
          <w:trHeight w:val="470"/>
        </w:trPr>
        <w:tc>
          <w:tcPr>
            <w:tcW w:w="8884" w:type="dxa"/>
            <w:gridSpan w:val="4"/>
          </w:tcPr>
          <w:p w:rsidR="003B72A4" w:rsidRDefault="00623C61">
            <w:pPr>
              <w:pStyle w:val="TableParagraph"/>
              <w:spacing w:before="117"/>
              <w:ind w:left="57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МАКСИМАЛАН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БРОЈ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БОДОВА</w:t>
            </w:r>
          </w:p>
        </w:tc>
        <w:tc>
          <w:tcPr>
            <w:tcW w:w="1277" w:type="dxa"/>
          </w:tcPr>
          <w:p w:rsidR="003B72A4" w:rsidRDefault="00623C61">
            <w:pPr>
              <w:pStyle w:val="TableParagraph"/>
              <w:spacing w:before="117"/>
              <w:ind w:left="234" w:right="22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100</w:t>
            </w:r>
          </w:p>
        </w:tc>
      </w:tr>
      <w:tr w:rsidR="003B72A4">
        <w:trPr>
          <w:trHeight w:val="928"/>
        </w:trPr>
        <w:tc>
          <w:tcPr>
            <w:tcW w:w="519" w:type="dxa"/>
          </w:tcPr>
          <w:p w:rsidR="003B72A4" w:rsidRDefault="003B72A4">
            <w:pPr>
              <w:pStyle w:val="TableParagraph"/>
              <w:spacing w:before="2"/>
              <w:rPr>
                <w:sz w:val="31"/>
              </w:rPr>
            </w:pPr>
          </w:p>
          <w:p w:rsidR="003B72A4" w:rsidRDefault="00623C6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4.*</w:t>
            </w:r>
          </w:p>
        </w:tc>
        <w:tc>
          <w:tcPr>
            <w:tcW w:w="1558" w:type="dxa"/>
          </w:tcPr>
          <w:p w:rsidR="003B72A4" w:rsidRDefault="00623C61">
            <w:pPr>
              <w:pStyle w:val="TableParagraph"/>
              <w:spacing w:before="117"/>
              <w:ind w:left="120" w:right="24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Припадност</w:t>
            </w:r>
            <w:r>
              <w:rPr>
                <w:rFonts w:ascii="Arial" w:hAnsi="Arial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приватном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сектору</w:t>
            </w:r>
          </w:p>
        </w:tc>
        <w:tc>
          <w:tcPr>
            <w:tcW w:w="6807" w:type="dxa"/>
            <w:gridSpan w:val="2"/>
          </w:tcPr>
          <w:p w:rsidR="003B72A4" w:rsidRDefault="003B72A4">
            <w:pPr>
              <w:pStyle w:val="TableParagraph"/>
              <w:rPr>
                <w:sz w:val="21"/>
              </w:rPr>
            </w:pPr>
          </w:p>
          <w:p w:rsidR="003B72A4" w:rsidRDefault="00623C6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Послодавац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припада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приватном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сектору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територији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АП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Косово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Метохија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подручју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девастираних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општина</w:t>
            </w:r>
          </w:p>
        </w:tc>
        <w:tc>
          <w:tcPr>
            <w:tcW w:w="1277" w:type="dxa"/>
          </w:tcPr>
          <w:p w:rsidR="003B72A4" w:rsidRDefault="003B72A4">
            <w:pPr>
              <w:pStyle w:val="TableParagraph"/>
              <w:spacing w:before="2"/>
              <w:rPr>
                <w:sz w:val="31"/>
              </w:rPr>
            </w:pPr>
          </w:p>
          <w:p w:rsidR="003B72A4" w:rsidRDefault="00623C6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3B72A4">
        <w:trPr>
          <w:trHeight w:val="472"/>
        </w:trPr>
        <w:tc>
          <w:tcPr>
            <w:tcW w:w="8884" w:type="dxa"/>
            <w:gridSpan w:val="4"/>
          </w:tcPr>
          <w:p w:rsidR="003B72A4" w:rsidRDefault="00623C61">
            <w:pPr>
              <w:pStyle w:val="TableParagraph"/>
              <w:spacing w:line="230" w:lineRule="atLeast"/>
              <w:ind w:left="1997" w:firstLine="7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МАКСИМАЛАН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БРОЈ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БОДОВА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ЗА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ЗАХТЕВЕ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СА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ТЕРИТОРИЈЕ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АП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КОСОВО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И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МЕТОХИЈА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И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ПОДРУЧЈА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ДЕВАСТИРАНИХ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ОПШТИНА</w:t>
            </w:r>
          </w:p>
        </w:tc>
        <w:tc>
          <w:tcPr>
            <w:tcW w:w="1277" w:type="dxa"/>
          </w:tcPr>
          <w:p w:rsidR="003B72A4" w:rsidRDefault="00623C61">
            <w:pPr>
              <w:pStyle w:val="TableParagraph"/>
              <w:spacing w:before="119"/>
              <w:ind w:left="234" w:right="22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105</w:t>
            </w:r>
          </w:p>
        </w:tc>
      </w:tr>
    </w:tbl>
    <w:p w:rsidR="003B72A4" w:rsidRDefault="00623C61">
      <w:pPr>
        <w:spacing w:before="2" w:line="244" w:lineRule="auto"/>
        <w:ind w:left="212"/>
        <w:rPr>
          <w:sz w:val="20"/>
        </w:rPr>
      </w:pPr>
      <w:r>
        <w:rPr>
          <w:sz w:val="24"/>
        </w:rPr>
        <w:t>*</w:t>
      </w:r>
      <w:r>
        <w:rPr>
          <w:sz w:val="20"/>
        </w:rPr>
        <w:t>Критеријум</w:t>
      </w:r>
      <w:r>
        <w:rPr>
          <w:spacing w:val="15"/>
          <w:sz w:val="20"/>
        </w:rPr>
        <w:t xml:space="preserve"> </w:t>
      </w:r>
      <w:r>
        <w:rPr>
          <w:sz w:val="20"/>
        </w:rPr>
        <w:t>„Припадност</w:t>
      </w:r>
      <w:r>
        <w:rPr>
          <w:spacing w:val="14"/>
          <w:sz w:val="20"/>
        </w:rPr>
        <w:t xml:space="preserve"> </w:t>
      </w:r>
      <w:r>
        <w:rPr>
          <w:sz w:val="20"/>
        </w:rPr>
        <w:t>приватном</w:t>
      </w:r>
      <w:r>
        <w:rPr>
          <w:spacing w:val="14"/>
          <w:sz w:val="20"/>
        </w:rPr>
        <w:t xml:space="preserve"> </w:t>
      </w:r>
      <w:r>
        <w:rPr>
          <w:sz w:val="20"/>
        </w:rPr>
        <w:t>сектору“</w:t>
      </w:r>
      <w:r>
        <w:rPr>
          <w:spacing w:val="19"/>
          <w:sz w:val="20"/>
        </w:rPr>
        <w:t xml:space="preserve"> </w:t>
      </w:r>
      <w:r>
        <w:rPr>
          <w:sz w:val="20"/>
        </w:rPr>
        <w:t>односи</w:t>
      </w:r>
      <w:r>
        <w:rPr>
          <w:spacing w:val="12"/>
          <w:sz w:val="20"/>
        </w:rPr>
        <w:t xml:space="preserve"> </w:t>
      </w:r>
      <w:r>
        <w:rPr>
          <w:sz w:val="20"/>
        </w:rPr>
        <w:t>се</w:t>
      </w:r>
      <w:r>
        <w:rPr>
          <w:spacing w:val="14"/>
          <w:sz w:val="20"/>
        </w:rPr>
        <w:t xml:space="preserve"> </w:t>
      </w:r>
      <w:r>
        <w:rPr>
          <w:sz w:val="20"/>
        </w:rPr>
        <w:t>на</w:t>
      </w:r>
      <w:r>
        <w:rPr>
          <w:spacing w:val="14"/>
          <w:sz w:val="20"/>
        </w:rPr>
        <w:t xml:space="preserve"> </w:t>
      </w:r>
      <w:r>
        <w:rPr>
          <w:sz w:val="20"/>
        </w:rPr>
        <w:t>поднете</w:t>
      </w:r>
      <w:r>
        <w:rPr>
          <w:spacing w:val="14"/>
          <w:sz w:val="20"/>
        </w:rPr>
        <w:t xml:space="preserve"> </w:t>
      </w:r>
      <w:r>
        <w:rPr>
          <w:sz w:val="20"/>
        </w:rPr>
        <w:t>захтеве</w:t>
      </w:r>
      <w:r>
        <w:rPr>
          <w:spacing w:val="15"/>
          <w:sz w:val="20"/>
        </w:rPr>
        <w:t xml:space="preserve"> </w:t>
      </w:r>
      <w:r>
        <w:rPr>
          <w:sz w:val="20"/>
        </w:rPr>
        <w:t>на</w:t>
      </w:r>
      <w:r>
        <w:rPr>
          <w:spacing w:val="15"/>
          <w:sz w:val="20"/>
        </w:rPr>
        <w:t xml:space="preserve"> </w:t>
      </w:r>
      <w:r>
        <w:rPr>
          <w:sz w:val="20"/>
        </w:rPr>
        <w:t>територији</w:t>
      </w:r>
      <w:r>
        <w:rPr>
          <w:spacing w:val="14"/>
          <w:sz w:val="20"/>
        </w:rPr>
        <w:t xml:space="preserve"> </w:t>
      </w:r>
      <w:r>
        <w:rPr>
          <w:sz w:val="20"/>
        </w:rPr>
        <w:t>АП</w:t>
      </w:r>
      <w:r>
        <w:rPr>
          <w:spacing w:val="15"/>
          <w:sz w:val="20"/>
        </w:rPr>
        <w:t xml:space="preserve"> </w:t>
      </w:r>
      <w:r>
        <w:rPr>
          <w:sz w:val="20"/>
        </w:rPr>
        <w:t>Косово</w:t>
      </w:r>
      <w:r>
        <w:rPr>
          <w:spacing w:val="14"/>
          <w:sz w:val="20"/>
        </w:rPr>
        <w:t xml:space="preserve"> </w:t>
      </w:r>
      <w:r>
        <w:rPr>
          <w:sz w:val="20"/>
        </w:rPr>
        <w:t>и</w:t>
      </w:r>
      <w:r>
        <w:rPr>
          <w:spacing w:val="-50"/>
          <w:sz w:val="20"/>
        </w:rPr>
        <w:t xml:space="preserve"> </w:t>
      </w:r>
      <w:r>
        <w:rPr>
          <w:sz w:val="20"/>
        </w:rPr>
        <w:t>Метохија</w:t>
      </w:r>
      <w:r>
        <w:rPr>
          <w:spacing w:val="1"/>
          <w:sz w:val="20"/>
        </w:rPr>
        <w:t xml:space="preserve"> </w:t>
      </w:r>
      <w:r>
        <w:rPr>
          <w:sz w:val="20"/>
        </w:rPr>
        <w:t>и на</w:t>
      </w:r>
      <w:r>
        <w:rPr>
          <w:spacing w:val="2"/>
          <w:sz w:val="20"/>
        </w:rPr>
        <w:t xml:space="preserve"> </w:t>
      </w:r>
      <w:r>
        <w:rPr>
          <w:sz w:val="20"/>
        </w:rPr>
        <w:t>подручју</w:t>
      </w:r>
      <w:r>
        <w:rPr>
          <w:spacing w:val="-2"/>
          <w:sz w:val="20"/>
        </w:rPr>
        <w:t xml:space="preserve"> </w:t>
      </w:r>
      <w:r>
        <w:rPr>
          <w:sz w:val="20"/>
        </w:rPr>
        <w:t>девастираних</w:t>
      </w:r>
      <w:r>
        <w:rPr>
          <w:spacing w:val="2"/>
          <w:sz w:val="20"/>
        </w:rPr>
        <w:t xml:space="preserve"> </w:t>
      </w:r>
      <w:r>
        <w:rPr>
          <w:sz w:val="20"/>
        </w:rPr>
        <w:t>општина.</w:t>
      </w:r>
    </w:p>
    <w:p w:rsidR="003B72A4" w:rsidRDefault="00623C61">
      <w:pPr>
        <w:spacing w:before="75" w:line="244" w:lineRule="auto"/>
        <w:ind w:left="212" w:right="213"/>
        <w:jc w:val="both"/>
        <w:rPr>
          <w:sz w:val="20"/>
        </w:rPr>
      </w:pPr>
      <w:r>
        <w:rPr>
          <w:sz w:val="20"/>
        </w:rPr>
        <w:t>**Критеријум „Претходно коришћена средства Националне службе кроз меру стручне праксе“ односи се</w:t>
      </w:r>
      <w:r>
        <w:rPr>
          <w:spacing w:val="1"/>
          <w:sz w:val="20"/>
        </w:rPr>
        <w:t xml:space="preserve"> </w:t>
      </w:r>
      <w:r>
        <w:rPr>
          <w:sz w:val="20"/>
        </w:rPr>
        <w:t>на меру стручне праксе спроведену у организацији Националне службе по јавним позивима у 2020, 2021.</w:t>
      </w:r>
      <w:r>
        <w:rPr>
          <w:spacing w:val="1"/>
          <w:sz w:val="20"/>
        </w:rPr>
        <w:t xml:space="preserve"> </w:t>
      </w:r>
      <w:r>
        <w:rPr>
          <w:sz w:val="20"/>
        </w:rPr>
        <w:t>и 2022.</w:t>
      </w:r>
      <w:r>
        <w:rPr>
          <w:spacing w:val="3"/>
          <w:sz w:val="20"/>
        </w:rPr>
        <w:t xml:space="preserve"> </w:t>
      </w:r>
      <w:r>
        <w:rPr>
          <w:sz w:val="20"/>
        </w:rPr>
        <w:t>години,</w:t>
      </w:r>
      <w:r>
        <w:rPr>
          <w:spacing w:val="3"/>
          <w:sz w:val="20"/>
        </w:rPr>
        <w:t xml:space="preserve"> </w:t>
      </w:r>
      <w:r>
        <w:rPr>
          <w:sz w:val="20"/>
        </w:rPr>
        <w:t>коју</w:t>
      </w:r>
      <w:r>
        <w:rPr>
          <w:spacing w:val="-3"/>
          <w:sz w:val="20"/>
        </w:rPr>
        <w:t xml:space="preserve"> </w:t>
      </w:r>
      <w:r>
        <w:rPr>
          <w:sz w:val="20"/>
        </w:rPr>
        <w:t>је</w:t>
      </w:r>
      <w:r>
        <w:rPr>
          <w:spacing w:val="2"/>
          <w:sz w:val="20"/>
        </w:rPr>
        <w:t xml:space="preserve"> </w:t>
      </w:r>
      <w:r>
        <w:rPr>
          <w:sz w:val="20"/>
        </w:rPr>
        <w:t>финансирала</w:t>
      </w:r>
      <w:r>
        <w:rPr>
          <w:spacing w:val="2"/>
          <w:sz w:val="20"/>
        </w:rPr>
        <w:t xml:space="preserve"> </w:t>
      </w:r>
      <w:r>
        <w:rPr>
          <w:sz w:val="20"/>
        </w:rPr>
        <w:t>делимично</w:t>
      </w:r>
      <w:r>
        <w:rPr>
          <w:spacing w:val="2"/>
          <w:sz w:val="20"/>
        </w:rPr>
        <w:t xml:space="preserve"> </w:t>
      </w:r>
      <w:r>
        <w:rPr>
          <w:sz w:val="20"/>
        </w:rPr>
        <w:t>или</w:t>
      </w:r>
      <w:r>
        <w:rPr>
          <w:spacing w:val="2"/>
          <w:sz w:val="20"/>
        </w:rPr>
        <w:t xml:space="preserve"> </w:t>
      </w:r>
      <w:r>
        <w:rPr>
          <w:sz w:val="20"/>
        </w:rPr>
        <w:t>у</w:t>
      </w:r>
      <w:r>
        <w:rPr>
          <w:spacing w:val="-3"/>
          <w:sz w:val="20"/>
        </w:rPr>
        <w:t xml:space="preserve"> </w:t>
      </w:r>
      <w:r>
        <w:rPr>
          <w:sz w:val="20"/>
        </w:rPr>
        <w:t>целости Национална</w:t>
      </w:r>
      <w:r>
        <w:rPr>
          <w:spacing w:val="1"/>
          <w:sz w:val="20"/>
        </w:rPr>
        <w:t xml:space="preserve"> </w:t>
      </w:r>
      <w:r>
        <w:rPr>
          <w:sz w:val="20"/>
        </w:rPr>
        <w:t>служба.</w:t>
      </w:r>
    </w:p>
    <w:p w:rsidR="003B72A4" w:rsidRDefault="00623C61">
      <w:pPr>
        <w:spacing w:before="119" w:line="244" w:lineRule="auto"/>
        <w:ind w:left="212" w:right="213"/>
        <w:jc w:val="both"/>
        <w:rPr>
          <w:sz w:val="20"/>
        </w:rPr>
      </w:pPr>
      <w:r>
        <w:rPr>
          <w:sz w:val="20"/>
        </w:rPr>
        <w:t>*** Критеријум „Проценат запослених лица по завршетку уговорне обавезе“ подразумева однос броја</w:t>
      </w:r>
      <w:r>
        <w:rPr>
          <w:spacing w:val="1"/>
          <w:sz w:val="20"/>
        </w:rPr>
        <w:t xml:space="preserve"> </w:t>
      </w:r>
      <w:r>
        <w:rPr>
          <w:sz w:val="20"/>
        </w:rPr>
        <w:t>лица која су на 180-ти дан по изласку из мере/завршетку уговорне обавезе засновала радни однос код</w:t>
      </w:r>
      <w:r>
        <w:rPr>
          <w:spacing w:val="1"/>
          <w:sz w:val="20"/>
        </w:rPr>
        <w:t xml:space="preserve"> </w:t>
      </w:r>
      <w:r>
        <w:rPr>
          <w:sz w:val="20"/>
        </w:rPr>
        <w:t>истог или код другог послодавца и броја лица која су била укључена у меру код подносиоца захтева.</w:t>
      </w:r>
      <w:r>
        <w:rPr>
          <w:spacing w:val="1"/>
          <w:sz w:val="20"/>
        </w:rPr>
        <w:t xml:space="preserve"> </w:t>
      </w:r>
      <w:r>
        <w:rPr>
          <w:sz w:val="20"/>
        </w:rPr>
        <w:t>Наведене</w:t>
      </w:r>
      <w:r>
        <w:rPr>
          <w:spacing w:val="1"/>
          <w:sz w:val="20"/>
        </w:rPr>
        <w:t xml:space="preserve"> </w:t>
      </w:r>
      <w:r>
        <w:rPr>
          <w:sz w:val="20"/>
        </w:rPr>
        <w:t>податке</w:t>
      </w:r>
      <w:r>
        <w:rPr>
          <w:spacing w:val="1"/>
          <w:sz w:val="20"/>
        </w:rPr>
        <w:t xml:space="preserve"> </w:t>
      </w:r>
      <w:r>
        <w:rPr>
          <w:sz w:val="20"/>
        </w:rPr>
        <w:t>Национална</w:t>
      </w:r>
      <w:r>
        <w:rPr>
          <w:spacing w:val="1"/>
          <w:sz w:val="20"/>
        </w:rPr>
        <w:t xml:space="preserve"> </w:t>
      </w:r>
      <w:r>
        <w:rPr>
          <w:sz w:val="20"/>
        </w:rPr>
        <w:t>служба</w:t>
      </w:r>
      <w:r>
        <w:rPr>
          <w:spacing w:val="1"/>
          <w:sz w:val="20"/>
        </w:rPr>
        <w:t xml:space="preserve"> </w:t>
      </w:r>
      <w:r>
        <w:rPr>
          <w:sz w:val="20"/>
        </w:rPr>
        <w:t>ће</w:t>
      </w:r>
      <w:r>
        <w:rPr>
          <w:spacing w:val="1"/>
          <w:sz w:val="20"/>
        </w:rPr>
        <w:t xml:space="preserve"> </w:t>
      </w:r>
      <w:r>
        <w:rPr>
          <w:sz w:val="20"/>
        </w:rPr>
        <w:t>утврдити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основу</w:t>
      </w:r>
      <w:r>
        <w:rPr>
          <w:spacing w:val="1"/>
          <w:sz w:val="20"/>
        </w:rPr>
        <w:t xml:space="preserve"> </w:t>
      </w:r>
      <w:r>
        <w:rPr>
          <w:sz w:val="20"/>
        </w:rPr>
        <w:t>увида</w:t>
      </w:r>
      <w:r>
        <w:rPr>
          <w:spacing w:val="1"/>
          <w:sz w:val="20"/>
        </w:rPr>
        <w:t xml:space="preserve"> </w:t>
      </w:r>
      <w:r>
        <w:rPr>
          <w:sz w:val="20"/>
        </w:rPr>
        <w:t>у</w:t>
      </w:r>
      <w:r>
        <w:rPr>
          <w:spacing w:val="1"/>
          <w:sz w:val="20"/>
        </w:rPr>
        <w:t xml:space="preserve"> </w:t>
      </w:r>
      <w:r>
        <w:rPr>
          <w:sz w:val="20"/>
        </w:rPr>
        <w:t>базу</w:t>
      </w:r>
      <w:r>
        <w:rPr>
          <w:spacing w:val="1"/>
          <w:sz w:val="20"/>
        </w:rPr>
        <w:t xml:space="preserve"> </w:t>
      </w:r>
      <w:r>
        <w:rPr>
          <w:sz w:val="20"/>
        </w:rPr>
        <w:t>података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1"/>
          <w:sz w:val="20"/>
        </w:rPr>
        <w:t xml:space="preserve"> </w:t>
      </w:r>
      <w:r>
        <w:rPr>
          <w:sz w:val="20"/>
        </w:rPr>
        <w:t>свог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информационог система.</w:t>
      </w:r>
    </w:p>
    <w:p w:rsidR="003B72A4" w:rsidRDefault="00623C61">
      <w:pPr>
        <w:pStyle w:val="BodyText"/>
        <w:spacing w:before="114" w:line="244" w:lineRule="auto"/>
        <w:ind w:right="217"/>
      </w:pPr>
      <w:r>
        <w:t>Уколико</w:t>
      </w:r>
      <w:r>
        <w:rPr>
          <w:spacing w:val="1"/>
        </w:rPr>
        <w:t xml:space="preserve"> </w:t>
      </w:r>
      <w:r>
        <w:t>постоји</w:t>
      </w:r>
      <w:r>
        <w:rPr>
          <w:spacing w:val="1"/>
        </w:rPr>
        <w:t xml:space="preserve"> </w:t>
      </w:r>
      <w:r>
        <w:t>већи</w:t>
      </w:r>
      <w:r>
        <w:rPr>
          <w:spacing w:val="1"/>
        </w:rPr>
        <w:t xml:space="preserve"> </w:t>
      </w:r>
      <w:r>
        <w:t>број</w:t>
      </w:r>
      <w:r>
        <w:rPr>
          <w:spacing w:val="1"/>
        </w:rPr>
        <w:t xml:space="preserve"> </w:t>
      </w:r>
      <w:r>
        <w:t>захтева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истим</w:t>
      </w:r>
      <w:r>
        <w:rPr>
          <w:spacing w:val="1"/>
        </w:rPr>
        <w:t xml:space="preserve"> </w:t>
      </w:r>
      <w:r>
        <w:t>бројем</w:t>
      </w:r>
      <w:r>
        <w:rPr>
          <w:spacing w:val="1"/>
        </w:rPr>
        <w:t xml:space="preserve"> </w:t>
      </w:r>
      <w:r>
        <w:t>бодова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појединачним</w:t>
      </w:r>
      <w:r>
        <w:rPr>
          <w:spacing w:val="1"/>
        </w:rPr>
        <w:t xml:space="preserve"> </w:t>
      </w:r>
      <w:r>
        <w:t>критеријумима,</w:t>
      </w:r>
      <w:r>
        <w:rPr>
          <w:spacing w:val="1"/>
        </w:rPr>
        <w:t xml:space="preserve"> </w:t>
      </w:r>
      <w:r>
        <w:t>одлучиваће</w:t>
      </w:r>
      <w:r>
        <w:rPr>
          <w:spacing w:val="1"/>
        </w:rPr>
        <w:t xml:space="preserve"> </w:t>
      </w:r>
      <w:r>
        <w:t>се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редоследу</w:t>
      </w:r>
      <w:r>
        <w:rPr>
          <w:spacing w:val="-1"/>
        </w:rPr>
        <w:t xml:space="preserve"> </w:t>
      </w:r>
      <w:r>
        <w:t>подношења</w:t>
      </w:r>
      <w:r>
        <w:rPr>
          <w:spacing w:val="1"/>
        </w:rPr>
        <w:t xml:space="preserve"> </w:t>
      </w:r>
      <w:r>
        <w:t>захтева.</w:t>
      </w:r>
    </w:p>
    <w:p w:rsidR="003B72A4" w:rsidRDefault="00623C61">
      <w:pPr>
        <w:pStyle w:val="BodyText"/>
        <w:spacing w:before="118"/>
      </w:pPr>
      <w:r>
        <w:t>Ранг</w:t>
      </w:r>
      <w:r>
        <w:rPr>
          <w:spacing w:val="-2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објављује се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огласној</w:t>
      </w:r>
      <w:r>
        <w:rPr>
          <w:spacing w:val="-1"/>
        </w:rPr>
        <w:t xml:space="preserve"> </w:t>
      </w:r>
      <w:r>
        <w:t>табли</w:t>
      </w:r>
      <w:r>
        <w:rPr>
          <w:spacing w:val="-1"/>
        </w:rPr>
        <w:t xml:space="preserve"> </w:t>
      </w:r>
      <w:r>
        <w:t>надлежне филијале.</w:t>
      </w:r>
    </w:p>
    <w:p w:rsidR="003B72A4" w:rsidRDefault="00623C61">
      <w:pPr>
        <w:pStyle w:val="Heading1"/>
        <w:spacing w:before="121"/>
        <w:ind w:left="212"/>
      </w:pPr>
      <w:r>
        <w:t>Динамика</w:t>
      </w:r>
      <w:r>
        <w:rPr>
          <w:spacing w:val="-4"/>
        </w:rPr>
        <w:t xml:space="preserve"> </w:t>
      </w:r>
      <w:r>
        <w:t>одлучивања</w:t>
      </w:r>
    </w:p>
    <w:p w:rsidR="003B72A4" w:rsidRDefault="00623C61">
      <w:pPr>
        <w:pStyle w:val="BodyText"/>
        <w:spacing w:before="124" w:line="244" w:lineRule="auto"/>
        <w:ind w:right="212"/>
      </w:pPr>
      <w:r>
        <w:t>Одлука о спровођењу мере доноси се у року oд 30 дана од дана подношења захтева.</w:t>
      </w:r>
      <w:r>
        <w:rPr>
          <w:spacing w:val="1"/>
        </w:rPr>
        <w:t xml:space="preserve"> </w:t>
      </w:r>
    </w:p>
    <w:p w:rsidR="003B72A4" w:rsidRDefault="00623C61">
      <w:pPr>
        <w:pStyle w:val="BodyText"/>
        <w:spacing w:before="116" w:line="244" w:lineRule="auto"/>
        <w:ind w:right="209"/>
      </w:pPr>
      <w:r>
        <w:t xml:space="preserve">Национална служба </w:t>
      </w:r>
      <w:r w:rsidR="002D231B">
        <w:rPr>
          <w:lang w:val="sr-Cyrl-RS"/>
        </w:rPr>
        <w:t xml:space="preserve">и Општина Мерошина </w:t>
      </w:r>
      <w:r>
        <w:t>задржава</w:t>
      </w:r>
      <w:r w:rsidR="002D231B">
        <w:rPr>
          <w:lang w:val="sr-Cyrl-RS"/>
        </w:rPr>
        <w:t xml:space="preserve">ју </w:t>
      </w:r>
      <w:r>
        <w:t xml:space="preserve"> право да приликом одлучивања по поднетом захтеву</w:t>
      </w:r>
      <w:r>
        <w:rPr>
          <w:spacing w:val="1"/>
        </w:rPr>
        <w:t xml:space="preserve"> </w:t>
      </w:r>
      <w:r>
        <w:t>изврши</w:t>
      </w:r>
      <w:r>
        <w:rPr>
          <w:spacing w:val="1"/>
        </w:rPr>
        <w:t xml:space="preserve"> </w:t>
      </w:r>
      <w:r>
        <w:t>корекцију</w:t>
      </w:r>
      <w:r>
        <w:rPr>
          <w:spacing w:val="1"/>
        </w:rPr>
        <w:t xml:space="preserve"> </w:t>
      </w:r>
      <w:r>
        <w:t>броја</w:t>
      </w:r>
      <w:r>
        <w:rPr>
          <w:spacing w:val="1"/>
        </w:rPr>
        <w:t xml:space="preserve"> </w:t>
      </w:r>
      <w:r>
        <w:t>тражених</w:t>
      </w:r>
      <w:r>
        <w:rPr>
          <w:spacing w:val="1"/>
        </w:rPr>
        <w:t xml:space="preserve"> </w:t>
      </w:r>
      <w:r>
        <w:t>лица</w:t>
      </w:r>
      <w:r w:rsidR="002D231B">
        <w:rPr>
          <w:lang w:val="sr-Cyrl-RS"/>
        </w:rPr>
        <w:t>.</w:t>
      </w:r>
      <w:r>
        <w:rPr>
          <w:spacing w:val="1"/>
        </w:rPr>
        <w:t xml:space="preserve"> </w:t>
      </w:r>
    </w:p>
    <w:p w:rsidR="003B72A4" w:rsidRDefault="00623C61">
      <w:pPr>
        <w:pStyle w:val="Heading1"/>
        <w:tabs>
          <w:tab w:val="left" w:pos="3480"/>
          <w:tab w:val="left" w:pos="10215"/>
        </w:tabs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V ЗАКЉУЧИВАЊЕ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УГОВОРА</w:t>
      </w:r>
      <w:r>
        <w:rPr>
          <w:shd w:val="clear" w:color="auto" w:fill="F1F1F1"/>
        </w:rPr>
        <w:tab/>
      </w:r>
    </w:p>
    <w:p w:rsidR="003B72A4" w:rsidRDefault="003B72A4">
      <w:pPr>
        <w:pStyle w:val="BodyText"/>
        <w:spacing w:before="2"/>
        <w:ind w:left="0"/>
        <w:jc w:val="left"/>
        <w:rPr>
          <w:rFonts w:ascii="Arial"/>
          <w:b/>
          <w:sz w:val="21"/>
        </w:rPr>
      </w:pPr>
    </w:p>
    <w:p w:rsidR="003B72A4" w:rsidRDefault="00623C61">
      <w:pPr>
        <w:pStyle w:val="BodyText"/>
        <w:spacing w:line="244" w:lineRule="auto"/>
        <w:ind w:right="213"/>
      </w:pPr>
      <w:r>
        <w:t>Рок за реализацију одлуке о спровођењу мере, односно закључивање уговора којим се</w:t>
      </w:r>
      <w:r>
        <w:rPr>
          <w:spacing w:val="1"/>
        </w:rPr>
        <w:t xml:space="preserve"> </w:t>
      </w:r>
      <w:r>
        <w:t xml:space="preserve">уређују међусобна права и обавезе је 45 дана од дана доношења одлуке. </w:t>
      </w:r>
    </w:p>
    <w:p w:rsidR="003B72A4" w:rsidRDefault="00623C61">
      <w:pPr>
        <w:pStyle w:val="BodyText"/>
        <w:spacing w:before="115" w:line="244" w:lineRule="auto"/>
        <w:ind w:right="208"/>
      </w:pPr>
      <w:r>
        <w:t>У циљу закључивања уговора са послодавцем, послодавац је у обавези да Националној</w:t>
      </w:r>
      <w:r>
        <w:rPr>
          <w:spacing w:val="-61"/>
        </w:rPr>
        <w:t xml:space="preserve"> </w:t>
      </w:r>
      <w:r>
        <w:t>служби достави потписан уговор о стручном оспособљавању са незапосленим лицем.</w:t>
      </w:r>
      <w:r>
        <w:rPr>
          <w:spacing w:val="1"/>
        </w:rPr>
        <w:t xml:space="preserve"> </w:t>
      </w:r>
      <w:r>
        <w:t>Национална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ће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достављене</w:t>
      </w:r>
      <w:r>
        <w:rPr>
          <w:spacing w:val="1"/>
        </w:rPr>
        <w:t xml:space="preserve"> </w:t>
      </w:r>
      <w:r>
        <w:t>документације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послодавцем</w:t>
      </w:r>
      <w:r>
        <w:rPr>
          <w:spacing w:val="1"/>
        </w:rPr>
        <w:t xml:space="preserve"> </w:t>
      </w:r>
      <w:r w:rsidR="002D231B">
        <w:rPr>
          <w:spacing w:val="1"/>
          <w:lang w:val="sr-Cyrl-RS"/>
        </w:rPr>
        <w:t xml:space="preserve">,Општином </w:t>
      </w:r>
      <w:r>
        <w:t>и</w:t>
      </w:r>
      <w:r>
        <w:rPr>
          <w:spacing w:val="1"/>
        </w:rPr>
        <w:t xml:space="preserve"> </w:t>
      </w:r>
      <w:r>
        <w:t>ангажованим</w:t>
      </w:r>
      <w:r>
        <w:rPr>
          <w:spacing w:val="1"/>
        </w:rPr>
        <w:t xml:space="preserve"> </w:t>
      </w:r>
      <w:r>
        <w:t>лицем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стручној</w:t>
      </w:r>
      <w:r>
        <w:rPr>
          <w:spacing w:val="1"/>
        </w:rPr>
        <w:t xml:space="preserve"> </w:t>
      </w:r>
      <w:r>
        <w:t>пракси</w:t>
      </w:r>
      <w:r>
        <w:rPr>
          <w:spacing w:val="1"/>
        </w:rPr>
        <w:t xml:space="preserve"> </w:t>
      </w:r>
      <w:r>
        <w:t>закључити</w:t>
      </w:r>
      <w:r>
        <w:rPr>
          <w:spacing w:val="1"/>
        </w:rPr>
        <w:t xml:space="preserve"> </w:t>
      </w:r>
      <w:r>
        <w:t>уговоре</w:t>
      </w:r>
      <w:r>
        <w:rPr>
          <w:spacing w:val="1"/>
        </w:rPr>
        <w:t xml:space="preserve"> </w:t>
      </w:r>
      <w:r>
        <w:t>којима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регулишу</w:t>
      </w:r>
      <w:r>
        <w:rPr>
          <w:spacing w:val="1"/>
        </w:rPr>
        <w:t xml:space="preserve"> </w:t>
      </w:r>
      <w:r>
        <w:t>међусобна</w:t>
      </w:r>
      <w:r>
        <w:rPr>
          <w:spacing w:val="2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обавезе.</w:t>
      </w:r>
    </w:p>
    <w:p w:rsidR="003B72A4" w:rsidRDefault="00623C61">
      <w:pPr>
        <w:pStyle w:val="BodyText"/>
        <w:spacing w:before="115" w:line="244" w:lineRule="auto"/>
        <w:ind w:right="208"/>
      </w:pPr>
      <w:r>
        <w:t>Датум</w:t>
      </w:r>
      <w:r>
        <w:rPr>
          <w:spacing w:val="1"/>
        </w:rPr>
        <w:t xml:space="preserve"> </w:t>
      </w:r>
      <w:r>
        <w:t>почетка</w:t>
      </w:r>
      <w:r>
        <w:rPr>
          <w:spacing w:val="1"/>
        </w:rPr>
        <w:t xml:space="preserve"> </w:t>
      </w:r>
      <w:r>
        <w:t>спровођења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мора</w:t>
      </w:r>
      <w:r>
        <w:rPr>
          <w:spacing w:val="1"/>
        </w:rPr>
        <w:t xml:space="preserve"> </w:t>
      </w:r>
      <w:r>
        <w:t>бити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датума</w:t>
      </w:r>
      <w:r>
        <w:rPr>
          <w:spacing w:val="1"/>
        </w:rPr>
        <w:t xml:space="preserve"> </w:t>
      </w:r>
      <w:r>
        <w:t>доношења</w:t>
      </w:r>
      <w:r>
        <w:rPr>
          <w:spacing w:val="1"/>
        </w:rPr>
        <w:t xml:space="preserve"> </w:t>
      </w:r>
      <w:r>
        <w:t>одлуке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спровођењу мере.</w:t>
      </w:r>
    </w:p>
    <w:p w:rsidR="003B72A4" w:rsidRDefault="003B72A4">
      <w:pPr>
        <w:pStyle w:val="BodyText"/>
        <w:spacing w:before="7"/>
        <w:ind w:left="0"/>
        <w:jc w:val="left"/>
        <w:rPr>
          <w:sz w:val="20"/>
        </w:rPr>
      </w:pPr>
    </w:p>
    <w:p w:rsidR="003B72A4" w:rsidRDefault="00623C61">
      <w:pPr>
        <w:pStyle w:val="Heading1"/>
        <w:tabs>
          <w:tab w:val="left" w:pos="3652"/>
          <w:tab w:val="left" w:pos="10215"/>
        </w:tabs>
        <w:spacing w:before="1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VI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ОБАВЕЗЕ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ИЗ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УГОВОРА</w:t>
      </w:r>
      <w:r>
        <w:rPr>
          <w:shd w:val="clear" w:color="auto" w:fill="F1F1F1"/>
        </w:rPr>
        <w:tab/>
      </w:r>
    </w:p>
    <w:p w:rsidR="003B72A4" w:rsidRDefault="003B72A4">
      <w:pPr>
        <w:pStyle w:val="BodyText"/>
        <w:spacing w:before="2"/>
        <w:ind w:left="0"/>
        <w:jc w:val="left"/>
        <w:rPr>
          <w:rFonts w:ascii="Arial"/>
          <w:b/>
          <w:sz w:val="21"/>
        </w:rPr>
      </w:pPr>
    </w:p>
    <w:p w:rsidR="003B72A4" w:rsidRDefault="00623C61">
      <w:pPr>
        <w:pStyle w:val="BodyText"/>
        <w:spacing w:before="1"/>
      </w:pPr>
      <w:r>
        <w:t>Послодавац</w:t>
      </w:r>
      <w:r>
        <w:rPr>
          <w:spacing w:val="-2"/>
        </w:rPr>
        <w:t xml:space="preserve"> </w:t>
      </w:r>
      <w:r>
        <w:t>је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обавези да:</w:t>
      </w:r>
    </w:p>
    <w:p w:rsidR="003B72A4" w:rsidRDefault="00623C61">
      <w:pPr>
        <w:pStyle w:val="ListParagraph"/>
        <w:numPr>
          <w:ilvl w:val="0"/>
          <w:numId w:val="2"/>
        </w:numPr>
        <w:tabs>
          <w:tab w:val="left" w:pos="574"/>
        </w:tabs>
        <w:spacing w:before="1" w:line="292" w:lineRule="exact"/>
        <w:ind w:left="573" w:hanging="362"/>
        <w:rPr>
          <w:sz w:val="24"/>
        </w:rPr>
      </w:pPr>
      <w:r>
        <w:rPr>
          <w:sz w:val="24"/>
        </w:rPr>
        <w:t>стручно</w:t>
      </w:r>
      <w:r>
        <w:rPr>
          <w:spacing w:val="-4"/>
          <w:sz w:val="24"/>
        </w:rPr>
        <w:t xml:space="preserve"> </w:t>
      </w:r>
      <w:r>
        <w:rPr>
          <w:sz w:val="24"/>
        </w:rPr>
        <w:t>оспособљава</w:t>
      </w:r>
      <w:r>
        <w:rPr>
          <w:spacing w:val="-4"/>
          <w:sz w:val="24"/>
        </w:rPr>
        <w:t xml:space="preserve"> </w:t>
      </w:r>
      <w:r>
        <w:rPr>
          <w:sz w:val="24"/>
        </w:rPr>
        <w:t>незапослено</w:t>
      </w:r>
      <w:r>
        <w:rPr>
          <w:spacing w:val="-1"/>
          <w:sz w:val="24"/>
        </w:rPr>
        <w:t xml:space="preserve"> </w:t>
      </w:r>
      <w:r>
        <w:rPr>
          <w:sz w:val="24"/>
        </w:rPr>
        <w:t>лице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дужини</w:t>
      </w:r>
      <w:r>
        <w:rPr>
          <w:spacing w:val="-4"/>
          <w:sz w:val="24"/>
        </w:rPr>
        <w:t xml:space="preserve"> </w:t>
      </w:r>
      <w:r>
        <w:rPr>
          <w:sz w:val="24"/>
        </w:rPr>
        <w:t>трајања</w:t>
      </w:r>
      <w:r>
        <w:rPr>
          <w:spacing w:val="-4"/>
          <w:sz w:val="24"/>
        </w:rPr>
        <w:t xml:space="preserve"> </w:t>
      </w:r>
      <w:r>
        <w:rPr>
          <w:sz w:val="24"/>
        </w:rPr>
        <w:t>уговорне</w:t>
      </w:r>
      <w:r>
        <w:rPr>
          <w:spacing w:val="-5"/>
          <w:sz w:val="24"/>
        </w:rPr>
        <w:t xml:space="preserve"> </w:t>
      </w:r>
      <w:r>
        <w:rPr>
          <w:sz w:val="24"/>
        </w:rPr>
        <w:t>обавезе;</w:t>
      </w:r>
    </w:p>
    <w:p w:rsidR="003B72A4" w:rsidRDefault="00623C61">
      <w:pPr>
        <w:pStyle w:val="ListParagraph"/>
        <w:numPr>
          <w:ilvl w:val="0"/>
          <w:numId w:val="2"/>
        </w:numPr>
        <w:tabs>
          <w:tab w:val="left" w:pos="574"/>
        </w:tabs>
        <w:spacing w:line="242" w:lineRule="auto"/>
        <w:ind w:right="215" w:hanging="359"/>
        <w:rPr>
          <w:sz w:val="24"/>
        </w:rPr>
      </w:pPr>
      <w:r>
        <w:rPr>
          <w:sz w:val="24"/>
        </w:rPr>
        <w:t>доставља Националној служби извештаје о присутности лица на стручној пракси, у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-1"/>
          <w:sz w:val="24"/>
        </w:rPr>
        <w:t xml:space="preserve"> </w:t>
      </w:r>
      <w:r>
        <w:rPr>
          <w:sz w:val="24"/>
        </w:rPr>
        <w:t>са</w:t>
      </w:r>
      <w:r>
        <w:rPr>
          <w:spacing w:val="4"/>
          <w:sz w:val="24"/>
        </w:rPr>
        <w:t xml:space="preserve"> </w:t>
      </w:r>
      <w:r>
        <w:rPr>
          <w:sz w:val="24"/>
        </w:rPr>
        <w:t>уговором;</w:t>
      </w:r>
    </w:p>
    <w:p w:rsidR="003B72A4" w:rsidRDefault="00623C61">
      <w:pPr>
        <w:pStyle w:val="ListParagraph"/>
        <w:numPr>
          <w:ilvl w:val="0"/>
          <w:numId w:val="2"/>
        </w:numPr>
        <w:tabs>
          <w:tab w:val="left" w:pos="574"/>
        </w:tabs>
        <w:spacing w:line="242" w:lineRule="auto"/>
        <w:ind w:right="210" w:hanging="359"/>
        <w:rPr>
          <w:sz w:val="24"/>
        </w:rPr>
      </w:pPr>
      <w:r>
        <w:rPr>
          <w:sz w:val="24"/>
        </w:rPr>
        <w:lastRenderedPageBreak/>
        <w:t>организује лицу на стручној пракси полагање стручног или приправничког испита за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самосталан</w:t>
      </w:r>
      <w:r>
        <w:rPr>
          <w:spacing w:val="1"/>
          <w:sz w:val="24"/>
        </w:rPr>
        <w:t xml:space="preserve"> </w:t>
      </w:r>
      <w:r>
        <w:rPr>
          <w:sz w:val="24"/>
        </w:rPr>
        <w:t>рад,</w:t>
      </w:r>
      <w:r>
        <w:rPr>
          <w:spacing w:val="1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обезбеди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оспособљавању</w:t>
      </w:r>
      <w:r>
        <w:rPr>
          <w:spacing w:val="1"/>
          <w:sz w:val="24"/>
        </w:rPr>
        <w:t xml:space="preserve"> </w:t>
      </w:r>
      <w:r>
        <w:rPr>
          <w:sz w:val="24"/>
        </w:rPr>
        <w:t>неопходне</w:t>
      </w:r>
      <w:r>
        <w:rPr>
          <w:spacing w:val="64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полагање</w:t>
      </w:r>
      <w:r>
        <w:rPr>
          <w:spacing w:val="2"/>
          <w:sz w:val="24"/>
        </w:rPr>
        <w:t xml:space="preserve"> </w:t>
      </w:r>
      <w:r>
        <w:rPr>
          <w:sz w:val="24"/>
        </w:rPr>
        <w:t>испита</w:t>
      </w:r>
      <w:r>
        <w:rPr>
          <w:spacing w:val="2"/>
          <w:sz w:val="24"/>
        </w:rPr>
        <w:t xml:space="preserve"> </w:t>
      </w:r>
      <w:r>
        <w:rPr>
          <w:sz w:val="24"/>
        </w:rPr>
        <w:t>пред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надлежним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органом;</w:t>
      </w:r>
    </w:p>
    <w:p w:rsidR="003B72A4" w:rsidRDefault="00623C61">
      <w:pPr>
        <w:pStyle w:val="ListParagraph"/>
        <w:numPr>
          <w:ilvl w:val="0"/>
          <w:numId w:val="2"/>
        </w:numPr>
        <w:tabs>
          <w:tab w:val="left" w:pos="574"/>
        </w:tabs>
        <w:spacing w:line="242" w:lineRule="auto"/>
        <w:ind w:right="208" w:hanging="359"/>
        <w:rPr>
          <w:sz w:val="24"/>
        </w:rPr>
      </w:pPr>
      <w:r>
        <w:rPr>
          <w:sz w:val="24"/>
        </w:rPr>
        <w:t>изда</w:t>
      </w:r>
      <w:r>
        <w:rPr>
          <w:spacing w:val="1"/>
          <w:sz w:val="24"/>
        </w:rPr>
        <w:t xml:space="preserve"> </w:t>
      </w:r>
      <w:r>
        <w:rPr>
          <w:sz w:val="24"/>
        </w:rPr>
        <w:t>потврду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обављеној</w:t>
      </w:r>
      <w:r>
        <w:rPr>
          <w:spacing w:val="1"/>
          <w:sz w:val="24"/>
        </w:rPr>
        <w:t xml:space="preserve"> </w:t>
      </w:r>
      <w:r>
        <w:rPr>
          <w:sz w:val="24"/>
        </w:rPr>
        <w:t>стручној</w:t>
      </w:r>
      <w:r>
        <w:rPr>
          <w:spacing w:val="1"/>
          <w:sz w:val="24"/>
        </w:rPr>
        <w:t xml:space="preserve"> </w:t>
      </w:r>
      <w:r>
        <w:rPr>
          <w:sz w:val="24"/>
        </w:rPr>
        <w:t>пракси,</w:t>
      </w:r>
      <w:r>
        <w:rPr>
          <w:spacing w:val="1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положеном</w:t>
      </w:r>
      <w:r>
        <w:rPr>
          <w:spacing w:val="1"/>
          <w:sz w:val="24"/>
        </w:rPr>
        <w:t xml:space="preserve"> </w:t>
      </w:r>
      <w:r>
        <w:rPr>
          <w:sz w:val="24"/>
        </w:rPr>
        <w:t>стручном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приправничком</w:t>
      </w:r>
      <w:r>
        <w:rPr>
          <w:spacing w:val="2"/>
          <w:sz w:val="24"/>
        </w:rPr>
        <w:t xml:space="preserve"> </w:t>
      </w:r>
      <w:r>
        <w:rPr>
          <w:sz w:val="24"/>
        </w:rPr>
        <w:t>испиту;</w:t>
      </w:r>
    </w:p>
    <w:p w:rsidR="003B72A4" w:rsidRDefault="00623C61">
      <w:pPr>
        <w:pStyle w:val="ListParagraph"/>
        <w:numPr>
          <w:ilvl w:val="0"/>
          <w:numId w:val="2"/>
        </w:numPr>
        <w:tabs>
          <w:tab w:val="left" w:pos="574"/>
        </w:tabs>
        <w:spacing w:before="71" w:line="294" w:lineRule="exact"/>
        <w:ind w:left="573" w:hanging="362"/>
        <w:rPr>
          <w:sz w:val="24"/>
        </w:rPr>
      </w:pPr>
      <w:r>
        <w:rPr>
          <w:sz w:val="24"/>
        </w:rPr>
        <w:t>омогући</w:t>
      </w:r>
      <w:r>
        <w:rPr>
          <w:spacing w:val="-8"/>
          <w:sz w:val="24"/>
        </w:rPr>
        <w:t xml:space="preserve"> </w:t>
      </w:r>
      <w:r>
        <w:rPr>
          <w:sz w:val="24"/>
        </w:rPr>
        <w:t>Националној</w:t>
      </w:r>
      <w:r>
        <w:rPr>
          <w:spacing w:val="-8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контролу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реализације</w:t>
      </w:r>
      <w:r>
        <w:rPr>
          <w:spacing w:val="-7"/>
          <w:sz w:val="24"/>
        </w:rPr>
        <w:t xml:space="preserve"> </w:t>
      </w:r>
      <w:r>
        <w:rPr>
          <w:sz w:val="24"/>
        </w:rPr>
        <w:t>уговорних</w:t>
      </w:r>
      <w:r>
        <w:rPr>
          <w:spacing w:val="-10"/>
          <w:sz w:val="24"/>
        </w:rPr>
        <w:t xml:space="preserve"> </w:t>
      </w:r>
      <w:r>
        <w:rPr>
          <w:sz w:val="24"/>
        </w:rPr>
        <w:t>обавеза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</w:p>
    <w:p w:rsidR="003B72A4" w:rsidRDefault="00623C61">
      <w:pPr>
        <w:pStyle w:val="ListParagraph"/>
        <w:numPr>
          <w:ilvl w:val="0"/>
          <w:numId w:val="2"/>
        </w:numPr>
        <w:tabs>
          <w:tab w:val="left" w:pos="574"/>
        </w:tabs>
        <w:spacing w:line="242" w:lineRule="auto"/>
        <w:ind w:right="212" w:hanging="359"/>
        <w:rPr>
          <w:sz w:val="24"/>
        </w:rPr>
      </w:pPr>
      <w:r>
        <w:rPr>
          <w:sz w:val="24"/>
        </w:rPr>
        <w:t>обавести Националну службу о свим променама које су од значаја за реализацију</w:t>
      </w:r>
      <w:r>
        <w:rPr>
          <w:spacing w:val="1"/>
          <w:sz w:val="24"/>
        </w:rPr>
        <w:t xml:space="preserve"> </w:t>
      </w:r>
      <w:r>
        <w:rPr>
          <w:sz w:val="24"/>
        </w:rPr>
        <w:t>уговора</w:t>
      </w:r>
      <w:r>
        <w:rPr>
          <w:spacing w:val="2"/>
          <w:sz w:val="24"/>
        </w:rPr>
        <w:t xml:space="preserve"> </w:t>
      </w:r>
      <w:r>
        <w:rPr>
          <w:sz w:val="24"/>
        </w:rPr>
        <w:t>у року од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3"/>
          <w:sz w:val="24"/>
        </w:rPr>
        <w:t xml:space="preserve"> </w:t>
      </w:r>
      <w:r>
        <w:rPr>
          <w:sz w:val="24"/>
        </w:rPr>
        <w:t>дана</w:t>
      </w:r>
      <w:r>
        <w:rPr>
          <w:spacing w:val="2"/>
          <w:sz w:val="24"/>
        </w:rPr>
        <w:t xml:space="preserve"> </w:t>
      </w:r>
      <w:r>
        <w:rPr>
          <w:sz w:val="24"/>
        </w:rPr>
        <w:t>од</w:t>
      </w:r>
      <w:r>
        <w:rPr>
          <w:spacing w:val="1"/>
          <w:sz w:val="24"/>
        </w:rPr>
        <w:t xml:space="preserve"> </w:t>
      </w:r>
      <w:r>
        <w:rPr>
          <w:sz w:val="24"/>
        </w:rPr>
        <w:t>дана</w:t>
      </w:r>
      <w:r>
        <w:rPr>
          <w:spacing w:val="2"/>
          <w:sz w:val="24"/>
        </w:rPr>
        <w:t xml:space="preserve"> </w:t>
      </w:r>
      <w:r>
        <w:rPr>
          <w:sz w:val="24"/>
        </w:rPr>
        <w:t>настанка промене.</w:t>
      </w:r>
    </w:p>
    <w:p w:rsidR="003B72A4" w:rsidRDefault="00623C61">
      <w:pPr>
        <w:pStyle w:val="BodyText"/>
        <w:spacing w:before="121" w:line="244" w:lineRule="auto"/>
        <w:ind w:right="211"/>
      </w:pPr>
      <w:r>
        <w:t>У случају прекида стручног оспособљавања лица на стручној пракси, послодавац може</w:t>
      </w:r>
      <w:r>
        <w:rPr>
          <w:spacing w:val="1"/>
        </w:rPr>
        <w:t xml:space="preserve"> </w:t>
      </w:r>
      <w:r>
        <w:t>да у року од 30 дана од дана прекида стручног оспособљавања изврши замену са</w:t>
      </w:r>
      <w:r>
        <w:rPr>
          <w:spacing w:val="1"/>
        </w:rPr>
        <w:t xml:space="preserve"> </w:t>
      </w:r>
      <w:r>
        <w:t>другим незапосленим лицем које испуњава потребне услове, у складу са законом, за</w:t>
      </w:r>
      <w:r>
        <w:rPr>
          <w:spacing w:val="1"/>
        </w:rPr>
        <w:t xml:space="preserve"> </w:t>
      </w:r>
      <w:r>
        <w:t>преостало</w:t>
      </w:r>
      <w:r>
        <w:rPr>
          <w:spacing w:val="-1"/>
        </w:rPr>
        <w:t xml:space="preserve"> </w:t>
      </w:r>
      <w:r>
        <w:t>време дефинисано</w:t>
      </w:r>
      <w:r>
        <w:rPr>
          <w:spacing w:val="-1"/>
        </w:rPr>
        <w:t xml:space="preserve"> </w:t>
      </w:r>
      <w:r>
        <w:t>уговором</w:t>
      </w:r>
      <w:r>
        <w:rPr>
          <w:spacing w:val="-1"/>
        </w:rPr>
        <w:t xml:space="preserve"> </w:t>
      </w:r>
      <w:r>
        <w:t>увећано</w:t>
      </w:r>
      <w:r>
        <w:rPr>
          <w:spacing w:val="-2"/>
        </w:rPr>
        <w:t xml:space="preserve"> </w:t>
      </w:r>
      <w:r>
        <w:t>за период</w:t>
      </w:r>
      <w:r>
        <w:rPr>
          <w:spacing w:val="-2"/>
        </w:rPr>
        <w:t xml:space="preserve"> </w:t>
      </w:r>
      <w:r>
        <w:t>спроведене</w:t>
      </w:r>
      <w:r>
        <w:rPr>
          <w:spacing w:val="-1"/>
        </w:rPr>
        <w:t xml:space="preserve"> </w:t>
      </w:r>
      <w:r>
        <w:t>замене.</w:t>
      </w:r>
    </w:p>
    <w:p w:rsidR="003B72A4" w:rsidRDefault="00623C61">
      <w:pPr>
        <w:pStyle w:val="Heading1"/>
        <w:tabs>
          <w:tab w:val="left" w:pos="2869"/>
          <w:tab w:val="left" w:pos="10215"/>
        </w:tabs>
        <w:spacing w:before="231"/>
        <w:jc w:val="both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VII</w:t>
      </w:r>
      <w:r>
        <w:rPr>
          <w:spacing w:val="2"/>
          <w:shd w:val="clear" w:color="auto" w:fill="F1F1F1"/>
        </w:rPr>
        <w:t xml:space="preserve"> </w:t>
      </w:r>
      <w:r>
        <w:rPr>
          <w:shd w:val="clear" w:color="auto" w:fill="F1F1F1"/>
        </w:rPr>
        <w:t>ЗАШТИТА</w:t>
      </w:r>
      <w:r>
        <w:rPr>
          <w:spacing w:val="-6"/>
          <w:shd w:val="clear" w:color="auto" w:fill="F1F1F1"/>
        </w:rPr>
        <w:t xml:space="preserve"> </w:t>
      </w:r>
      <w:r>
        <w:rPr>
          <w:shd w:val="clear" w:color="auto" w:fill="F1F1F1"/>
        </w:rPr>
        <w:t>ПОДАТАКА</w:t>
      </w:r>
      <w:r>
        <w:rPr>
          <w:spacing w:val="-6"/>
          <w:shd w:val="clear" w:color="auto" w:fill="F1F1F1"/>
        </w:rPr>
        <w:t xml:space="preserve"> </w:t>
      </w:r>
      <w:r>
        <w:rPr>
          <w:shd w:val="clear" w:color="auto" w:fill="F1F1F1"/>
        </w:rPr>
        <w:t>О ЛИЧНОСТИ</w:t>
      </w:r>
      <w:r>
        <w:rPr>
          <w:shd w:val="clear" w:color="auto" w:fill="F1F1F1"/>
        </w:rPr>
        <w:tab/>
      </w:r>
    </w:p>
    <w:p w:rsidR="003B72A4" w:rsidRDefault="003B72A4">
      <w:pPr>
        <w:pStyle w:val="BodyText"/>
        <w:spacing w:before="3"/>
        <w:ind w:left="0"/>
        <w:jc w:val="left"/>
        <w:rPr>
          <w:rFonts w:ascii="Arial"/>
          <w:b/>
          <w:sz w:val="21"/>
        </w:rPr>
      </w:pPr>
    </w:p>
    <w:p w:rsidR="003B72A4" w:rsidRDefault="00623C61">
      <w:pPr>
        <w:pStyle w:val="BodyText"/>
        <w:spacing w:line="244" w:lineRule="auto"/>
        <w:ind w:right="208"/>
      </w:pPr>
      <w:r>
        <w:t>Сви подаци о личности који буду достављени Националној служби биће обрађивани</w:t>
      </w:r>
      <w:r>
        <w:rPr>
          <w:spacing w:val="1"/>
        </w:rPr>
        <w:t xml:space="preserve"> </w:t>
      </w:r>
      <w:r>
        <w:t>искључиво</w:t>
      </w:r>
      <w:r>
        <w:rPr>
          <w:spacing w:val="9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сврху</w:t>
      </w:r>
      <w:r>
        <w:rPr>
          <w:spacing w:val="8"/>
        </w:rPr>
        <w:t xml:space="preserve"> </w:t>
      </w:r>
      <w:r>
        <w:t>учешћа</w:t>
      </w:r>
      <w:r>
        <w:rPr>
          <w:spacing w:val="9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Јавном</w:t>
      </w:r>
      <w:r>
        <w:rPr>
          <w:spacing w:val="9"/>
        </w:rPr>
        <w:t xml:space="preserve"> </w:t>
      </w:r>
      <w:r>
        <w:t>позиву,</w:t>
      </w:r>
      <w:r>
        <w:rPr>
          <w:spacing w:val="9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складу</w:t>
      </w:r>
      <w:r>
        <w:rPr>
          <w:spacing w:val="6"/>
        </w:rPr>
        <w:t xml:space="preserve"> </w:t>
      </w:r>
      <w:r>
        <w:t>са</w:t>
      </w:r>
      <w:r>
        <w:rPr>
          <w:spacing w:val="9"/>
        </w:rPr>
        <w:t xml:space="preserve"> </w:t>
      </w:r>
      <w:r>
        <w:t>Законом</w:t>
      </w:r>
      <w:r>
        <w:rPr>
          <w:spacing w:val="9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заштити</w:t>
      </w:r>
      <w:r>
        <w:rPr>
          <w:spacing w:val="7"/>
        </w:rPr>
        <w:t xml:space="preserve"> </w:t>
      </w:r>
      <w:r>
        <w:t>података</w:t>
      </w:r>
      <w:r>
        <w:rPr>
          <w:spacing w:val="-6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личности.</w:t>
      </w:r>
    </w:p>
    <w:p w:rsidR="003B72A4" w:rsidRDefault="00623C61">
      <w:pPr>
        <w:pStyle w:val="BodyText"/>
        <w:spacing w:before="57" w:line="244" w:lineRule="auto"/>
        <w:ind w:right="209"/>
      </w:pPr>
      <w:r>
        <w:t>Приступ личним подацима имаће само овлашћена лица Националне службе која су</w:t>
      </w:r>
      <w:r>
        <w:rPr>
          <w:spacing w:val="1"/>
        </w:rPr>
        <w:t xml:space="preserve"> </w:t>
      </w:r>
      <w:r>
        <w:t>обавезана на чување поверљивости података о личности и неће их откривати трећој</w:t>
      </w:r>
      <w:r>
        <w:rPr>
          <w:spacing w:val="1"/>
        </w:rPr>
        <w:t xml:space="preserve"> </w:t>
      </w:r>
      <w:r>
        <w:t>страни, осим ако је то неопходно у сврху контроле поступка спровођења Јавног позива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ревизије.</w:t>
      </w:r>
    </w:p>
    <w:p w:rsidR="003B72A4" w:rsidRDefault="00623C61">
      <w:pPr>
        <w:pStyle w:val="BodyText"/>
        <w:spacing w:before="56" w:line="244" w:lineRule="auto"/>
        <w:ind w:right="211"/>
      </w:pPr>
      <w:r>
        <w:t>Национална служба ће чувати податке о личности у законом предвиђеном року, уз</w:t>
      </w:r>
      <w:r>
        <w:rPr>
          <w:spacing w:val="1"/>
        </w:rPr>
        <w:t xml:space="preserve"> </w:t>
      </w:r>
      <w:r>
        <w:t>примену</w:t>
      </w:r>
      <w:r>
        <w:rPr>
          <w:spacing w:val="-4"/>
        </w:rPr>
        <w:t xml:space="preserve"> </w:t>
      </w:r>
      <w:r>
        <w:t>одговарајућих</w:t>
      </w:r>
      <w:r>
        <w:rPr>
          <w:spacing w:val="-3"/>
        </w:rPr>
        <w:t xml:space="preserve"> </w:t>
      </w:r>
      <w:r>
        <w:t>техничких, организационих</w:t>
      </w:r>
      <w:r>
        <w:rPr>
          <w:spacing w:val="-3"/>
        </w:rPr>
        <w:t xml:space="preserve"> </w:t>
      </w:r>
      <w:r>
        <w:t>и кадровских</w:t>
      </w:r>
      <w:r>
        <w:rPr>
          <w:spacing w:val="-2"/>
        </w:rPr>
        <w:t xml:space="preserve"> </w:t>
      </w:r>
      <w:r>
        <w:t>мера.</w:t>
      </w:r>
    </w:p>
    <w:p w:rsidR="003B72A4" w:rsidRDefault="00623C61">
      <w:pPr>
        <w:pStyle w:val="BodyText"/>
        <w:spacing w:before="58" w:line="244" w:lineRule="auto"/>
        <w:ind w:right="216"/>
      </w:pPr>
      <w:r>
        <w:t>Лица</w:t>
      </w:r>
      <w:r>
        <w:rPr>
          <w:spacing w:val="1"/>
        </w:rPr>
        <w:t xml:space="preserve"> </w:t>
      </w:r>
      <w:r>
        <w:t>чији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подаци</w:t>
      </w:r>
      <w:r>
        <w:rPr>
          <w:spacing w:val="1"/>
        </w:rPr>
        <w:t xml:space="preserve"> </w:t>
      </w:r>
      <w:r>
        <w:t>обрађују</w:t>
      </w:r>
      <w:r>
        <w:rPr>
          <w:spacing w:val="1"/>
        </w:rPr>
        <w:t xml:space="preserve"> </w:t>
      </w:r>
      <w:r>
        <w:t>имају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приступ,</w:t>
      </w:r>
      <w:r>
        <w:rPr>
          <w:spacing w:val="1"/>
        </w:rPr>
        <w:t xml:space="preserve"> </w:t>
      </w:r>
      <w:r>
        <w:t>исправку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брисање</w:t>
      </w:r>
      <w:r>
        <w:rPr>
          <w:spacing w:val="1"/>
        </w:rPr>
        <w:t xml:space="preserve"> </w:t>
      </w:r>
      <w:r>
        <w:t>својих</w:t>
      </w:r>
      <w:r>
        <w:rPr>
          <w:spacing w:val="-61"/>
        </w:rPr>
        <w:t xml:space="preserve"> </w:t>
      </w:r>
      <w:r>
        <w:t>података, право на ограничење обраде својих података, право на приговор и право на</w:t>
      </w:r>
      <w:r>
        <w:rPr>
          <w:spacing w:val="1"/>
        </w:rPr>
        <w:t xml:space="preserve"> </w:t>
      </w:r>
      <w:r>
        <w:t>притужбу</w:t>
      </w:r>
      <w:r>
        <w:rPr>
          <w:spacing w:val="-10"/>
        </w:rPr>
        <w:t xml:space="preserve"> </w:t>
      </w:r>
      <w:r>
        <w:t>Поверенику</w:t>
      </w:r>
      <w:r>
        <w:rPr>
          <w:spacing w:val="-10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информације</w:t>
      </w:r>
      <w:r>
        <w:rPr>
          <w:spacing w:val="-9"/>
        </w:rPr>
        <w:t xml:space="preserve"> </w:t>
      </w:r>
      <w:r>
        <w:t>од</w:t>
      </w:r>
      <w:r>
        <w:rPr>
          <w:spacing w:val="-7"/>
        </w:rPr>
        <w:t xml:space="preserve"> </w:t>
      </w:r>
      <w:r>
        <w:t>јавног</w:t>
      </w:r>
      <w:r>
        <w:rPr>
          <w:spacing w:val="-9"/>
        </w:rPr>
        <w:t xml:space="preserve"> </w:t>
      </w:r>
      <w:r>
        <w:t>значаја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заштиту</w:t>
      </w:r>
      <w:r>
        <w:rPr>
          <w:spacing w:val="-9"/>
        </w:rPr>
        <w:t xml:space="preserve"> </w:t>
      </w:r>
      <w:r>
        <w:t>података</w:t>
      </w:r>
      <w:r>
        <w:rPr>
          <w:spacing w:val="-6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личности.</w:t>
      </w:r>
    </w:p>
    <w:p w:rsidR="003B72A4" w:rsidRDefault="00623C61">
      <w:pPr>
        <w:pStyle w:val="Heading1"/>
        <w:tabs>
          <w:tab w:val="left" w:pos="3492"/>
          <w:tab w:val="left" w:pos="10215"/>
        </w:tabs>
        <w:jc w:val="both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VIII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ОСТАЛЕ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ИНФОРМАЦИЈЕ</w:t>
      </w:r>
      <w:r>
        <w:rPr>
          <w:shd w:val="clear" w:color="auto" w:fill="F1F1F1"/>
        </w:rPr>
        <w:tab/>
      </w:r>
    </w:p>
    <w:p w:rsidR="003B72A4" w:rsidRDefault="003B72A4">
      <w:pPr>
        <w:pStyle w:val="BodyText"/>
        <w:spacing w:before="2"/>
        <w:ind w:left="0"/>
        <w:jc w:val="left"/>
        <w:rPr>
          <w:rFonts w:ascii="Arial"/>
          <w:b/>
          <w:sz w:val="21"/>
        </w:rPr>
      </w:pPr>
    </w:p>
    <w:p w:rsidR="003B72A4" w:rsidRDefault="00623C61">
      <w:pPr>
        <w:pStyle w:val="BodyText"/>
        <w:spacing w:line="244" w:lineRule="auto"/>
        <w:ind w:right="208"/>
      </w:pPr>
      <w:r>
        <w:t>Информације о мери стручне праксе могу се добити у организационој јединици</w:t>
      </w:r>
      <w:r>
        <w:rPr>
          <w:spacing w:val="1"/>
        </w:rPr>
        <w:t xml:space="preserve"> </w:t>
      </w:r>
      <w:r>
        <w:t>Националне службе</w:t>
      </w:r>
      <w:r w:rsidR="008238FC">
        <w:rPr>
          <w:lang w:val="sr-Cyrl-RS"/>
        </w:rPr>
        <w:t xml:space="preserve">-Филијала Ниш,Испостава Мерошина </w:t>
      </w:r>
      <w:r>
        <w:t xml:space="preserve"> , или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сајту</w:t>
      </w:r>
      <w:r>
        <w:rPr>
          <w:spacing w:val="3"/>
        </w:rPr>
        <w:t xml:space="preserve"> </w:t>
      </w:r>
      <w:hyperlink r:id="rId9">
        <w:r>
          <w:t>www.nsz.gov.rs.</w:t>
        </w:r>
      </w:hyperlink>
    </w:p>
    <w:p w:rsidR="003B72A4" w:rsidRPr="003C1923" w:rsidRDefault="00623C61">
      <w:pPr>
        <w:pStyle w:val="BodyText"/>
        <w:spacing w:before="117" w:line="244" w:lineRule="auto"/>
        <w:ind w:right="208"/>
        <w:rPr>
          <w:lang w:val="sr-Cyrl-RS"/>
        </w:rPr>
      </w:pPr>
      <w:r>
        <w:t>Јавни позив је отворен од дана објављивања до</w:t>
      </w:r>
      <w:r>
        <w:rPr>
          <w:spacing w:val="1"/>
        </w:rPr>
        <w:t xml:space="preserve"> </w:t>
      </w:r>
      <w:r>
        <w:t>утрошка</w:t>
      </w:r>
      <w:r>
        <w:rPr>
          <w:spacing w:val="1"/>
        </w:rPr>
        <w:t xml:space="preserve"> </w:t>
      </w:r>
      <w:r>
        <w:t>расположивих</w:t>
      </w:r>
      <w:r>
        <w:rPr>
          <w:spacing w:val="1"/>
        </w:rPr>
        <w:t xml:space="preserve"> </w:t>
      </w:r>
      <w:r>
        <w:t>средстава</w:t>
      </w:r>
      <w:r>
        <w:rPr>
          <w:spacing w:val="1"/>
        </w:rPr>
        <w:t xml:space="preserve"> </w:t>
      </w:r>
      <w:r>
        <w:t>издвојених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ову</w:t>
      </w:r>
      <w:r>
        <w:rPr>
          <w:spacing w:val="1"/>
        </w:rPr>
        <w:t xml:space="preserve"> </w:t>
      </w:r>
      <w:r>
        <w:t>намену,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најкасније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</w:t>
      </w:r>
      <w:r w:rsidR="00434AC6">
        <w:rPr>
          <w:lang w:val="sr-Cyrl-RS"/>
        </w:rPr>
        <w:t>0</w:t>
      </w:r>
      <w:r>
        <w:t>.</w:t>
      </w:r>
      <w:r w:rsidR="00434AC6">
        <w:rPr>
          <w:lang w:val="sr-Cyrl-RS"/>
        </w:rPr>
        <w:t>09</w:t>
      </w:r>
      <w:r>
        <w:t>.</w:t>
      </w:r>
      <w:r w:rsidR="003C1923">
        <w:rPr>
          <w:lang w:val="sr-Cyrl-RS"/>
        </w:rPr>
        <w:t>2023.годи</w:t>
      </w:r>
      <w:bookmarkStart w:id="0" w:name="_GoBack"/>
      <w:bookmarkEnd w:id="0"/>
      <w:r w:rsidR="003C1923">
        <w:rPr>
          <w:lang w:val="sr-Cyrl-RS"/>
        </w:rPr>
        <w:t xml:space="preserve">не </w:t>
      </w:r>
    </w:p>
    <w:sectPr w:rsidR="003B72A4" w:rsidRPr="003C1923">
      <w:headerReference w:type="default" r:id="rId10"/>
      <w:footerReference w:type="default" r:id="rId11"/>
      <w:pgSz w:w="12240" w:h="15840"/>
      <w:pgMar w:top="1060" w:right="920" w:bottom="1200" w:left="920" w:header="0" w:footer="9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8FE" w:rsidRDefault="003B78FE">
      <w:r>
        <w:separator/>
      </w:r>
    </w:p>
  </w:endnote>
  <w:endnote w:type="continuationSeparator" w:id="0">
    <w:p w:rsidR="003B78FE" w:rsidRDefault="003B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2A4" w:rsidRDefault="00FA76A3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6936740</wp:posOffset>
              </wp:positionH>
              <wp:positionV relativeFrom="page">
                <wp:posOffset>9278620</wp:posOffset>
              </wp:positionV>
              <wp:extent cx="154305" cy="1822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72A4" w:rsidRDefault="00623C61">
                          <w:pPr>
                            <w:spacing w:before="17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34AC6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6.2pt;margin-top:730.6pt;width:12.1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" filled="f" stroked="f">
              <v:textbox inset="0,0,0,0">
                <w:txbxContent>
                  <w:p w:rsidR="003B72A4" w:rsidRDefault="00623C61">
                    <w:pPr>
                      <w:spacing w:before="17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34AC6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8FE" w:rsidRDefault="003B78FE">
      <w:r>
        <w:separator/>
      </w:r>
    </w:p>
  </w:footnote>
  <w:footnote w:type="continuationSeparator" w:id="0">
    <w:p w:rsidR="003B78FE" w:rsidRDefault="003B7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1560"/>
      <w:gridCol w:w="7800"/>
    </w:tblGrid>
    <w:tr w:rsidR="001C46D2" w:rsidTr="001C46D2">
      <w:trPr>
        <w:cantSplit/>
        <w:jc w:val="center"/>
      </w:trPr>
      <w:tc>
        <w:tcPr>
          <w:tcW w:w="1560" w:type="dxa"/>
          <w:vMerge w:val="restart"/>
          <w:hideMark/>
        </w:tcPr>
        <w:p w:rsidR="001C46D2" w:rsidRDefault="001C46D2" w:rsidP="001C46D2">
          <w:pPr>
            <w:pStyle w:val="Header"/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111125</wp:posOffset>
                </wp:positionV>
                <wp:extent cx="800100" cy="685800"/>
                <wp:effectExtent l="0" t="0" r="0" b="0"/>
                <wp:wrapNone/>
                <wp:docPr id="3" name="Picture 3" descr="untitled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00" w:type="dxa"/>
        </w:tcPr>
        <w:p w:rsidR="001C46D2" w:rsidRDefault="001C46D2" w:rsidP="001C46D2">
          <w:pPr>
            <w:pStyle w:val="Header"/>
            <w:jc w:val="right"/>
            <w:rPr>
              <w:i/>
              <w:iCs/>
              <w:lang w:val="sr-Cyrl-CS"/>
            </w:rPr>
          </w:pPr>
        </w:p>
      </w:tc>
    </w:tr>
    <w:tr w:rsidR="001C46D2" w:rsidTr="001C46D2">
      <w:trPr>
        <w:cantSplit/>
        <w:jc w:val="center"/>
      </w:trPr>
      <w:tc>
        <w:tcPr>
          <w:tcW w:w="0" w:type="auto"/>
          <w:vMerge/>
          <w:vAlign w:val="center"/>
          <w:hideMark/>
        </w:tcPr>
        <w:p w:rsidR="001C46D2" w:rsidRDefault="001C46D2" w:rsidP="001C46D2">
          <w:pPr>
            <w:rPr>
              <w:sz w:val="24"/>
              <w:szCs w:val="24"/>
              <w:lang w:val="en-GB"/>
            </w:rPr>
          </w:pPr>
        </w:p>
      </w:tc>
      <w:tc>
        <w:tcPr>
          <w:tcW w:w="7800" w:type="dxa"/>
          <w:hideMark/>
        </w:tcPr>
        <w:p w:rsidR="001C46D2" w:rsidRDefault="001C46D2" w:rsidP="001C46D2">
          <w:pPr>
            <w:pStyle w:val="Header"/>
            <w:jc w:val="right"/>
            <w:rPr>
              <w:i/>
              <w:iCs/>
              <w:lang w:val="sr-Latn-RS"/>
            </w:rPr>
          </w:pPr>
          <w:r>
            <w:rPr>
              <w:b/>
              <w:noProof/>
            </w:rPr>
            <w:drawing>
              <wp:inline distT="0" distB="0" distL="0" distR="0">
                <wp:extent cx="954405" cy="850900"/>
                <wp:effectExtent l="0" t="0" r="0" b="635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440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C46D2" w:rsidRDefault="001C46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0A46"/>
    <w:multiLevelType w:val="hybridMultilevel"/>
    <w:tmpl w:val="AB149E66"/>
    <w:lvl w:ilvl="0" w:tplc="4CF028EC">
      <w:numFmt w:val="bullet"/>
      <w:lvlText w:val=""/>
      <w:lvlJc w:val="left"/>
      <w:pPr>
        <w:ind w:left="921" w:hanging="284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3F7C068A">
      <w:numFmt w:val="bullet"/>
      <w:lvlText w:val="•"/>
      <w:lvlJc w:val="left"/>
      <w:pPr>
        <w:ind w:left="1868" w:hanging="284"/>
      </w:pPr>
      <w:rPr>
        <w:rFonts w:hint="default"/>
        <w:lang w:eastAsia="en-US" w:bidi="ar-SA"/>
      </w:rPr>
    </w:lvl>
    <w:lvl w:ilvl="2" w:tplc="4E4ABDE6">
      <w:numFmt w:val="bullet"/>
      <w:lvlText w:val="•"/>
      <w:lvlJc w:val="left"/>
      <w:pPr>
        <w:ind w:left="2816" w:hanging="284"/>
      </w:pPr>
      <w:rPr>
        <w:rFonts w:hint="default"/>
        <w:lang w:eastAsia="en-US" w:bidi="ar-SA"/>
      </w:rPr>
    </w:lvl>
    <w:lvl w:ilvl="3" w:tplc="9C305392">
      <w:numFmt w:val="bullet"/>
      <w:lvlText w:val="•"/>
      <w:lvlJc w:val="left"/>
      <w:pPr>
        <w:ind w:left="3764" w:hanging="284"/>
      </w:pPr>
      <w:rPr>
        <w:rFonts w:hint="default"/>
        <w:lang w:eastAsia="en-US" w:bidi="ar-SA"/>
      </w:rPr>
    </w:lvl>
    <w:lvl w:ilvl="4" w:tplc="7C983574">
      <w:numFmt w:val="bullet"/>
      <w:lvlText w:val="•"/>
      <w:lvlJc w:val="left"/>
      <w:pPr>
        <w:ind w:left="4712" w:hanging="284"/>
      </w:pPr>
      <w:rPr>
        <w:rFonts w:hint="default"/>
        <w:lang w:eastAsia="en-US" w:bidi="ar-SA"/>
      </w:rPr>
    </w:lvl>
    <w:lvl w:ilvl="5" w:tplc="13D070C2">
      <w:numFmt w:val="bullet"/>
      <w:lvlText w:val="•"/>
      <w:lvlJc w:val="left"/>
      <w:pPr>
        <w:ind w:left="5660" w:hanging="284"/>
      </w:pPr>
      <w:rPr>
        <w:rFonts w:hint="default"/>
        <w:lang w:eastAsia="en-US" w:bidi="ar-SA"/>
      </w:rPr>
    </w:lvl>
    <w:lvl w:ilvl="6" w:tplc="65D283A0">
      <w:numFmt w:val="bullet"/>
      <w:lvlText w:val="•"/>
      <w:lvlJc w:val="left"/>
      <w:pPr>
        <w:ind w:left="6608" w:hanging="284"/>
      </w:pPr>
      <w:rPr>
        <w:rFonts w:hint="default"/>
        <w:lang w:eastAsia="en-US" w:bidi="ar-SA"/>
      </w:rPr>
    </w:lvl>
    <w:lvl w:ilvl="7" w:tplc="36DC0A30">
      <w:numFmt w:val="bullet"/>
      <w:lvlText w:val="•"/>
      <w:lvlJc w:val="left"/>
      <w:pPr>
        <w:ind w:left="7556" w:hanging="284"/>
      </w:pPr>
      <w:rPr>
        <w:rFonts w:hint="default"/>
        <w:lang w:eastAsia="en-US" w:bidi="ar-SA"/>
      </w:rPr>
    </w:lvl>
    <w:lvl w:ilvl="8" w:tplc="2D64C018">
      <w:numFmt w:val="bullet"/>
      <w:lvlText w:val="•"/>
      <w:lvlJc w:val="left"/>
      <w:pPr>
        <w:ind w:left="8504" w:hanging="284"/>
      </w:pPr>
      <w:rPr>
        <w:rFonts w:hint="default"/>
        <w:lang w:eastAsia="en-US" w:bidi="ar-SA"/>
      </w:rPr>
    </w:lvl>
  </w:abstractNum>
  <w:abstractNum w:abstractNumId="1" w15:restartNumberingAfterBreak="0">
    <w:nsid w:val="14EC4A17"/>
    <w:multiLevelType w:val="hybridMultilevel"/>
    <w:tmpl w:val="314A4B44"/>
    <w:lvl w:ilvl="0" w:tplc="EC80AC24">
      <w:start w:val="1"/>
      <w:numFmt w:val="decimal"/>
      <w:lvlText w:val="%1."/>
      <w:lvlJc w:val="left"/>
      <w:pPr>
        <w:ind w:left="496" w:hanging="284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eastAsia="en-US" w:bidi="ar-SA"/>
      </w:rPr>
    </w:lvl>
    <w:lvl w:ilvl="1" w:tplc="85D0125A">
      <w:numFmt w:val="bullet"/>
      <w:lvlText w:val=""/>
      <w:lvlJc w:val="left"/>
      <w:pPr>
        <w:ind w:left="921" w:hanging="356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6DF01DE0">
      <w:numFmt w:val="bullet"/>
      <w:lvlText w:val="•"/>
      <w:lvlJc w:val="left"/>
      <w:pPr>
        <w:ind w:left="1973" w:hanging="356"/>
      </w:pPr>
      <w:rPr>
        <w:rFonts w:hint="default"/>
        <w:lang w:eastAsia="en-US" w:bidi="ar-SA"/>
      </w:rPr>
    </w:lvl>
    <w:lvl w:ilvl="3" w:tplc="942278AA">
      <w:numFmt w:val="bullet"/>
      <w:lvlText w:val="•"/>
      <w:lvlJc w:val="left"/>
      <w:pPr>
        <w:ind w:left="3026" w:hanging="356"/>
      </w:pPr>
      <w:rPr>
        <w:rFonts w:hint="default"/>
        <w:lang w:eastAsia="en-US" w:bidi="ar-SA"/>
      </w:rPr>
    </w:lvl>
    <w:lvl w:ilvl="4" w:tplc="7D1AEB98">
      <w:numFmt w:val="bullet"/>
      <w:lvlText w:val="•"/>
      <w:lvlJc w:val="left"/>
      <w:pPr>
        <w:ind w:left="4080" w:hanging="356"/>
      </w:pPr>
      <w:rPr>
        <w:rFonts w:hint="default"/>
        <w:lang w:eastAsia="en-US" w:bidi="ar-SA"/>
      </w:rPr>
    </w:lvl>
    <w:lvl w:ilvl="5" w:tplc="ED0C8352">
      <w:numFmt w:val="bullet"/>
      <w:lvlText w:val="•"/>
      <w:lvlJc w:val="left"/>
      <w:pPr>
        <w:ind w:left="5133" w:hanging="356"/>
      </w:pPr>
      <w:rPr>
        <w:rFonts w:hint="default"/>
        <w:lang w:eastAsia="en-US" w:bidi="ar-SA"/>
      </w:rPr>
    </w:lvl>
    <w:lvl w:ilvl="6" w:tplc="73FCF186">
      <w:numFmt w:val="bullet"/>
      <w:lvlText w:val="•"/>
      <w:lvlJc w:val="left"/>
      <w:pPr>
        <w:ind w:left="6186" w:hanging="356"/>
      </w:pPr>
      <w:rPr>
        <w:rFonts w:hint="default"/>
        <w:lang w:eastAsia="en-US" w:bidi="ar-SA"/>
      </w:rPr>
    </w:lvl>
    <w:lvl w:ilvl="7" w:tplc="4EEE6EA0">
      <w:numFmt w:val="bullet"/>
      <w:lvlText w:val="•"/>
      <w:lvlJc w:val="left"/>
      <w:pPr>
        <w:ind w:left="7240" w:hanging="356"/>
      </w:pPr>
      <w:rPr>
        <w:rFonts w:hint="default"/>
        <w:lang w:eastAsia="en-US" w:bidi="ar-SA"/>
      </w:rPr>
    </w:lvl>
    <w:lvl w:ilvl="8" w:tplc="6EE815A0">
      <w:numFmt w:val="bullet"/>
      <w:lvlText w:val="•"/>
      <w:lvlJc w:val="left"/>
      <w:pPr>
        <w:ind w:left="8293" w:hanging="356"/>
      </w:pPr>
      <w:rPr>
        <w:rFonts w:hint="default"/>
        <w:lang w:eastAsia="en-US" w:bidi="ar-SA"/>
      </w:rPr>
    </w:lvl>
  </w:abstractNum>
  <w:abstractNum w:abstractNumId="2" w15:restartNumberingAfterBreak="0">
    <w:nsid w:val="1A835BDA"/>
    <w:multiLevelType w:val="hybridMultilevel"/>
    <w:tmpl w:val="20C4462C"/>
    <w:lvl w:ilvl="0" w:tplc="985EBCDC">
      <w:start w:val="1"/>
      <w:numFmt w:val="decimal"/>
      <w:lvlText w:val="%1)"/>
      <w:lvlJc w:val="left"/>
      <w:pPr>
        <w:ind w:left="1214" w:hanging="281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eastAsia="en-US" w:bidi="ar-SA"/>
      </w:rPr>
    </w:lvl>
    <w:lvl w:ilvl="1" w:tplc="F7449D30">
      <w:numFmt w:val="bullet"/>
      <w:lvlText w:val="•"/>
      <w:lvlJc w:val="left"/>
      <w:pPr>
        <w:ind w:left="2138" w:hanging="281"/>
      </w:pPr>
      <w:rPr>
        <w:rFonts w:hint="default"/>
        <w:lang w:eastAsia="en-US" w:bidi="ar-SA"/>
      </w:rPr>
    </w:lvl>
    <w:lvl w:ilvl="2" w:tplc="B6102F52">
      <w:numFmt w:val="bullet"/>
      <w:lvlText w:val="•"/>
      <w:lvlJc w:val="left"/>
      <w:pPr>
        <w:ind w:left="3056" w:hanging="281"/>
      </w:pPr>
      <w:rPr>
        <w:rFonts w:hint="default"/>
        <w:lang w:eastAsia="en-US" w:bidi="ar-SA"/>
      </w:rPr>
    </w:lvl>
    <w:lvl w:ilvl="3" w:tplc="ACEC7AD2">
      <w:numFmt w:val="bullet"/>
      <w:lvlText w:val="•"/>
      <w:lvlJc w:val="left"/>
      <w:pPr>
        <w:ind w:left="3974" w:hanging="281"/>
      </w:pPr>
      <w:rPr>
        <w:rFonts w:hint="default"/>
        <w:lang w:eastAsia="en-US" w:bidi="ar-SA"/>
      </w:rPr>
    </w:lvl>
    <w:lvl w:ilvl="4" w:tplc="487C201E">
      <w:numFmt w:val="bullet"/>
      <w:lvlText w:val="•"/>
      <w:lvlJc w:val="left"/>
      <w:pPr>
        <w:ind w:left="4892" w:hanging="281"/>
      </w:pPr>
      <w:rPr>
        <w:rFonts w:hint="default"/>
        <w:lang w:eastAsia="en-US" w:bidi="ar-SA"/>
      </w:rPr>
    </w:lvl>
    <w:lvl w:ilvl="5" w:tplc="844A81CE">
      <w:numFmt w:val="bullet"/>
      <w:lvlText w:val="•"/>
      <w:lvlJc w:val="left"/>
      <w:pPr>
        <w:ind w:left="5810" w:hanging="281"/>
      </w:pPr>
      <w:rPr>
        <w:rFonts w:hint="default"/>
        <w:lang w:eastAsia="en-US" w:bidi="ar-SA"/>
      </w:rPr>
    </w:lvl>
    <w:lvl w:ilvl="6" w:tplc="3B3483AC">
      <w:numFmt w:val="bullet"/>
      <w:lvlText w:val="•"/>
      <w:lvlJc w:val="left"/>
      <w:pPr>
        <w:ind w:left="6728" w:hanging="281"/>
      </w:pPr>
      <w:rPr>
        <w:rFonts w:hint="default"/>
        <w:lang w:eastAsia="en-US" w:bidi="ar-SA"/>
      </w:rPr>
    </w:lvl>
    <w:lvl w:ilvl="7" w:tplc="CFE29B86">
      <w:numFmt w:val="bullet"/>
      <w:lvlText w:val="•"/>
      <w:lvlJc w:val="left"/>
      <w:pPr>
        <w:ind w:left="7646" w:hanging="281"/>
      </w:pPr>
      <w:rPr>
        <w:rFonts w:hint="default"/>
        <w:lang w:eastAsia="en-US" w:bidi="ar-SA"/>
      </w:rPr>
    </w:lvl>
    <w:lvl w:ilvl="8" w:tplc="F8740B96">
      <w:numFmt w:val="bullet"/>
      <w:lvlText w:val="•"/>
      <w:lvlJc w:val="left"/>
      <w:pPr>
        <w:ind w:left="8564" w:hanging="281"/>
      </w:pPr>
      <w:rPr>
        <w:rFonts w:hint="default"/>
        <w:lang w:eastAsia="en-US" w:bidi="ar-SA"/>
      </w:rPr>
    </w:lvl>
  </w:abstractNum>
  <w:abstractNum w:abstractNumId="3" w15:restartNumberingAfterBreak="0">
    <w:nsid w:val="53E96549"/>
    <w:multiLevelType w:val="hybridMultilevel"/>
    <w:tmpl w:val="C322A82E"/>
    <w:lvl w:ilvl="0" w:tplc="A10A67F2">
      <w:start w:val="1"/>
      <w:numFmt w:val="lowerLetter"/>
      <w:lvlText w:val="%1)"/>
      <w:lvlJc w:val="left"/>
      <w:pPr>
        <w:ind w:left="921" w:hanging="284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eastAsia="en-US" w:bidi="ar-SA"/>
      </w:rPr>
    </w:lvl>
    <w:lvl w:ilvl="1" w:tplc="3C0C0066">
      <w:start w:val="1"/>
      <w:numFmt w:val="decimal"/>
      <w:lvlText w:val="%2."/>
      <w:lvlJc w:val="left"/>
      <w:pPr>
        <w:ind w:left="1346" w:hanging="360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eastAsia="en-US" w:bidi="ar-SA"/>
      </w:rPr>
    </w:lvl>
    <w:lvl w:ilvl="2" w:tplc="9460AF52">
      <w:numFmt w:val="bullet"/>
      <w:lvlText w:val="•"/>
      <w:lvlJc w:val="left"/>
      <w:pPr>
        <w:ind w:left="2346" w:hanging="360"/>
      </w:pPr>
      <w:rPr>
        <w:rFonts w:hint="default"/>
        <w:lang w:eastAsia="en-US" w:bidi="ar-SA"/>
      </w:rPr>
    </w:lvl>
    <w:lvl w:ilvl="3" w:tplc="65E8FCC4">
      <w:numFmt w:val="bullet"/>
      <w:lvlText w:val="•"/>
      <w:lvlJc w:val="left"/>
      <w:pPr>
        <w:ind w:left="3353" w:hanging="360"/>
      </w:pPr>
      <w:rPr>
        <w:rFonts w:hint="default"/>
        <w:lang w:eastAsia="en-US" w:bidi="ar-SA"/>
      </w:rPr>
    </w:lvl>
    <w:lvl w:ilvl="4" w:tplc="7FBA75B4">
      <w:numFmt w:val="bullet"/>
      <w:lvlText w:val="•"/>
      <w:lvlJc w:val="left"/>
      <w:pPr>
        <w:ind w:left="4360" w:hanging="360"/>
      </w:pPr>
      <w:rPr>
        <w:rFonts w:hint="default"/>
        <w:lang w:eastAsia="en-US" w:bidi="ar-SA"/>
      </w:rPr>
    </w:lvl>
    <w:lvl w:ilvl="5" w:tplc="D5C6CD04">
      <w:numFmt w:val="bullet"/>
      <w:lvlText w:val="•"/>
      <w:lvlJc w:val="left"/>
      <w:pPr>
        <w:ind w:left="5366" w:hanging="360"/>
      </w:pPr>
      <w:rPr>
        <w:rFonts w:hint="default"/>
        <w:lang w:eastAsia="en-US" w:bidi="ar-SA"/>
      </w:rPr>
    </w:lvl>
    <w:lvl w:ilvl="6" w:tplc="A364CC6C">
      <w:numFmt w:val="bullet"/>
      <w:lvlText w:val="•"/>
      <w:lvlJc w:val="left"/>
      <w:pPr>
        <w:ind w:left="6373" w:hanging="360"/>
      </w:pPr>
      <w:rPr>
        <w:rFonts w:hint="default"/>
        <w:lang w:eastAsia="en-US" w:bidi="ar-SA"/>
      </w:rPr>
    </w:lvl>
    <w:lvl w:ilvl="7" w:tplc="CD28095A">
      <w:numFmt w:val="bullet"/>
      <w:lvlText w:val="•"/>
      <w:lvlJc w:val="left"/>
      <w:pPr>
        <w:ind w:left="7380" w:hanging="360"/>
      </w:pPr>
      <w:rPr>
        <w:rFonts w:hint="default"/>
        <w:lang w:eastAsia="en-US" w:bidi="ar-SA"/>
      </w:rPr>
    </w:lvl>
    <w:lvl w:ilvl="8" w:tplc="0C22B1C4">
      <w:numFmt w:val="bullet"/>
      <w:lvlText w:val="•"/>
      <w:lvlJc w:val="left"/>
      <w:pPr>
        <w:ind w:left="8386" w:hanging="360"/>
      </w:pPr>
      <w:rPr>
        <w:rFonts w:hint="default"/>
        <w:lang w:eastAsia="en-US" w:bidi="ar-SA"/>
      </w:rPr>
    </w:lvl>
  </w:abstractNum>
  <w:abstractNum w:abstractNumId="4" w15:restartNumberingAfterBreak="0">
    <w:nsid w:val="68EE4C0B"/>
    <w:multiLevelType w:val="hybridMultilevel"/>
    <w:tmpl w:val="339C58F0"/>
    <w:lvl w:ilvl="0" w:tplc="6A64D88C">
      <w:numFmt w:val="bullet"/>
      <w:lvlText w:val=""/>
      <w:lvlJc w:val="left"/>
      <w:pPr>
        <w:ind w:left="570" w:hanging="36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EBD6F042">
      <w:numFmt w:val="bullet"/>
      <w:lvlText w:val="o"/>
      <w:lvlJc w:val="left"/>
      <w:pPr>
        <w:ind w:left="1204" w:hanging="428"/>
      </w:pPr>
      <w:rPr>
        <w:rFonts w:ascii="Courier New" w:eastAsia="Courier New" w:hAnsi="Courier New" w:cs="Courier New" w:hint="default"/>
        <w:w w:val="100"/>
        <w:sz w:val="24"/>
        <w:szCs w:val="24"/>
        <w:lang w:eastAsia="en-US" w:bidi="ar-SA"/>
      </w:rPr>
    </w:lvl>
    <w:lvl w:ilvl="2" w:tplc="CBDA0168">
      <w:numFmt w:val="bullet"/>
      <w:lvlText w:val="•"/>
      <w:lvlJc w:val="left"/>
      <w:pPr>
        <w:ind w:left="2222" w:hanging="428"/>
      </w:pPr>
      <w:rPr>
        <w:rFonts w:hint="default"/>
        <w:lang w:eastAsia="en-US" w:bidi="ar-SA"/>
      </w:rPr>
    </w:lvl>
    <w:lvl w:ilvl="3" w:tplc="35F45064">
      <w:numFmt w:val="bullet"/>
      <w:lvlText w:val="•"/>
      <w:lvlJc w:val="left"/>
      <w:pPr>
        <w:ind w:left="3244" w:hanging="428"/>
      </w:pPr>
      <w:rPr>
        <w:rFonts w:hint="default"/>
        <w:lang w:eastAsia="en-US" w:bidi="ar-SA"/>
      </w:rPr>
    </w:lvl>
    <w:lvl w:ilvl="4" w:tplc="7CFE9082">
      <w:numFmt w:val="bullet"/>
      <w:lvlText w:val="•"/>
      <w:lvlJc w:val="left"/>
      <w:pPr>
        <w:ind w:left="4266" w:hanging="428"/>
      </w:pPr>
      <w:rPr>
        <w:rFonts w:hint="default"/>
        <w:lang w:eastAsia="en-US" w:bidi="ar-SA"/>
      </w:rPr>
    </w:lvl>
    <w:lvl w:ilvl="5" w:tplc="2EB8D08A">
      <w:numFmt w:val="bullet"/>
      <w:lvlText w:val="•"/>
      <w:lvlJc w:val="left"/>
      <w:pPr>
        <w:ind w:left="5288" w:hanging="428"/>
      </w:pPr>
      <w:rPr>
        <w:rFonts w:hint="default"/>
        <w:lang w:eastAsia="en-US" w:bidi="ar-SA"/>
      </w:rPr>
    </w:lvl>
    <w:lvl w:ilvl="6" w:tplc="B6F09D28">
      <w:numFmt w:val="bullet"/>
      <w:lvlText w:val="•"/>
      <w:lvlJc w:val="left"/>
      <w:pPr>
        <w:ind w:left="6311" w:hanging="428"/>
      </w:pPr>
      <w:rPr>
        <w:rFonts w:hint="default"/>
        <w:lang w:eastAsia="en-US" w:bidi="ar-SA"/>
      </w:rPr>
    </w:lvl>
    <w:lvl w:ilvl="7" w:tplc="91E0C22C">
      <w:numFmt w:val="bullet"/>
      <w:lvlText w:val="•"/>
      <w:lvlJc w:val="left"/>
      <w:pPr>
        <w:ind w:left="7333" w:hanging="428"/>
      </w:pPr>
      <w:rPr>
        <w:rFonts w:hint="default"/>
        <w:lang w:eastAsia="en-US" w:bidi="ar-SA"/>
      </w:rPr>
    </w:lvl>
    <w:lvl w:ilvl="8" w:tplc="9B20C19A">
      <w:numFmt w:val="bullet"/>
      <w:lvlText w:val="•"/>
      <w:lvlJc w:val="left"/>
      <w:pPr>
        <w:ind w:left="8355" w:hanging="428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2A4"/>
    <w:rsid w:val="001C46D2"/>
    <w:rsid w:val="002D231B"/>
    <w:rsid w:val="002D341C"/>
    <w:rsid w:val="00341597"/>
    <w:rsid w:val="003B72A4"/>
    <w:rsid w:val="003B78FE"/>
    <w:rsid w:val="003C1923"/>
    <w:rsid w:val="00434AC6"/>
    <w:rsid w:val="00440CEA"/>
    <w:rsid w:val="005B0505"/>
    <w:rsid w:val="00623C61"/>
    <w:rsid w:val="006A58B1"/>
    <w:rsid w:val="007D2C95"/>
    <w:rsid w:val="008238FC"/>
    <w:rsid w:val="008F192F"/>
    <w:rsid w:val="009700F4"/>
    <w:rsid w:val="009F0DD9"/>
    <w:rsid w:val="00E77E3D"/>
    <w:rsid w:val="00FA76A3"/>
    <w:rsid w:val="00FD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696E7"/>
  <w15:docId w15:val="{692D9FBF-0CA0-4C5F-B1A4-A7DAA8BA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spacing w:before="233"/>
      <w:ind w:left="18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2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73" w:hanging="3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A76A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6A3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FA76A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6A3"/>
    <w:rPr>
      <w:rFonts w:ascii="Microsoft Sans Serif" w:eastAsia="Microsoft Sans Serif" w:hAnsi="Microsoft Sans Serif" w:cs="Microsoft Sans Serif"/>
    </w:rPr>
  </w:style>
  <w:style w:type="character" w:styleId="Hyperlink">
    <w:name w:val="Hyperlink"/>
    <w:basedOn w:val="DefaultParagraphFont"/>
    <w:uiPriority w:val="99"/>
    <w:unhideWhenUsed/>
    <w:rsid w:val="002D23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z.gov.rs.&#1080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sz.gov.r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1A45A437-5B77-45F1-A57D-F96DD489157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2150</Words>
  <Characters>12257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Ilija.Knezevic@nsz.gov.rs</dc:creator>
  <cp:lastModifiedBy>Nataša Tončev</cp:lastModifiedBy>
  <cp:revision>13</cp:revision>
  <dcterms:created xsi:type="dcterms:W3CDTF">2023-05-18T08:19:00Z</dcterms:created>
  <dcterms:modified xsi:type="dcterms:W3CDTF">2023-09-01T12:51:00Z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2023-05-18T00:00:00Z</vt:filetime>
  </property>
  <property fmtid="{D5CDD505-2E9C-101B-9397-08002B2CF9AE}" pid="5" name="docIndexRef">
    <vt:lpwstr>58f62f80-19ee-4946-bce2-56bb4144c687</vt:lpwstr>
  </property>
  <property fmtid="{D5CDD505-2E9C-101B-9397-08002B2CF9AE}" pid="6" name="bjSaver">
    <vt:lpwstr>S29uWTULrTnfq8wJGpqAIBeGhAORe7F0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8" name="bjDocumentLabelXML-0">
    <vt:lpwstr>ames.com/2008/01/sie/internal/label"&gt;&lt;element uid="0cf7a3e7-d409-4b72-a3ba-b0bee02b01f1" value="" /&gt;&lt;/sisl&gt;</vt:lpwstr>
  </property>
  <property fmtid="{D5CDD505-2E9C-101B-9397-08002B2CF9AE}" pid="9" name="bjClsUserRVM">
    <vt:lpwstr>[]</vt:lpwstr>
  </property>
</Properties>
</file>